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CF3379" w:rsidRDefault="00384B50">
            <w:pPr>
              <w:pStyle w:val="TableParagraph"/>
              <w:spacing w:line="250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3676" w:type="dxa"/>
            <w:vMerge w:val="restart"/>
            <w:shd w:val="clear" w:color="auto" w:fill="CCCCCC"/>
          </w:tcPr>
          <w:p w:rsidR="00CF3379" w:rsidRDefault="00384B50">
            <w:pPr>
              <w:pStyle w:val="TableParagraph"/>
              <w:spacing w:line="250" w:lineRule="exact"/>
              <w:ind w:left="1223" w:right="1215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92" w:type="dxa"/>
            <w:gridSpan w:val="2"/>
            <w:shd w:val="clear" w:color="auto" w:fill="CCCCCC"/>
          </w:tcPr>
          <w:p w:rsidR="00CF3379" w:rsidRDefault="00384B50">
            <w:pPr>
              <w:pStyle w:val="TableParagraph"/>
              <w:spacing w:line="234" w:lineRule="exact"/>
              <w:ind w:left="401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81" w:type="dxa"/>
            <w:vMerge w:val="restart"/>
            <w:shd w:val="clear" w:color="auto" w:fill="CCCCCC"/>
          </w:tcPr>
          <w:p w:rsidR="00CF3379" w:rsidRDefault="00384B50">
            <w:pPr>
              <w:pStyle w:val="TableParagraph"/>
              <w:spacing w:line="250" w:lineRule="exact"/>
              <w:ind w:left="813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CF3379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CF3379" w:rsidRDefault="00CF3379">
            <w:pPr>
              <w:rPr>
                <w:sz w:val="2"/>
                <w:szCs w:val="2"/>
              </w:rPr>
            </w:pPr>
          </w:p>
        </w:tc>
        <w:tc>
          <w:tcPr>
            <w:tcW w:w="3676" w:type="dxa"/>
            <w:vMerge/>
            <w:tcBorders>
              <w:top w:val="nil"/>
            </w:tcBorders>
            <w:shd w:val="clear" w:color="auto" w:fill="CCCCCC"/>
          </w:tcPr>
          <w:p w:rsidR="00CF3379" w:rsidRDefault="00CF3379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shd w:val="clear" w:color="auto" w:fill="CCCCCC"/>
          </w:tcPr>
          <w:p w:rsidR="00CF3379" w:rsidRDefault="00384B50">
            <w:pPr>
              <w:pStyle w:val="TableParagraph"/>
              <w:spacing w:line="232" w:lineRule="exact"/>
              <w:ind w:left="88" w:right="83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644" w:type="dxa"/>
            <w:shd w:val="clear" w:color="auto" w:fill="CCCCCC"/>
          </w:tcPr>
          <w:p w:rsidR="00CF3379" w:rsidRDefault="00384B50">
            <w:pPr>
              <w:pStyle w:val="TableParagraph"/>
              <w:spacing w:line="232" w:lineRule="exact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6D6DEE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281" w:type="dxa"/>
            <w:vMerge/>
            <w:tcBorders>
              <w:top w:val="nil"/>
            </w:tcBorders>
            <w:shd w:val="clear" w:color="auto" w:fill="CCCCCC"/>
          </w:tcPr>
          <w:p w:rsidR="00CF3379" w:rsidRDefault="00CF3379">
            <w:pPr>
              <w:rPr>
                <w:sz w:val="2"/>
                <w:szCs w:val="2"/>
              </w:rPr>
            </w:pPr>
          </w:p>
        </w:tc>
      </w:tr>
      <w:tr w:rsidR="00CF3379">
        <w:trPr>
          <w:trHeight w:val="6448"/>
        </w:trPr>
        <w:tc>
          <w:tcPr>
            <w:tcW w:w="510" w:type="dxa"/>
            <w:tcBorders>
              <w:bottom w:val="nil"/>
            </w:tcBorders>
          </w:tcPr>
          <w:p w:rsidR="00CF3379" w:rsidRDefault="00CF3379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76" w:type="dxa"/>
            <w:tcBorders>
              <w:bottom w:val="nil"/>
            </w:tcBorders>
          </w:tcPr>
          <w:p w:rsidR="00CF3379" w:rsidRDefault="00CF3379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8" w:right="95"/>
              <w:jc w:val="both"/>
            </w:pPr>
            <w:r>
              <w:t>Pedoman tertulis tentang sistem seleksi, perekrutan, penempatan, pengembangan, retensi, serta pemberhentian dosen dan tenaga kependidikan :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  <w:tab w:val="left" w:pos="2906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 xml:space="preserve">lengkap dan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  <w:tab w:val="left" w:pos="2906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 xml:space="preserve">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</w:tabs>
              <w:ind w:right="96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>lengkap tetapi</w:t>
            </w:r>
            <w:r>
              <w:rPr>
                <w:spacing w:val="44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7"/>
              </w:tabs>
              <w:ind w:left="591" w:right="96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  <w:tab w:val="left" w:pos="2046"/>
                <w:tab w:val="left" w:pos="3102"/>
              </w:tabs>
              <w:ind w:right="97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7"/>
              </w:tabs>
              <w:ind w:left="591" w:right="96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2"/>
              </w:numPr>
              <w:tabs>
                <w:tab w:val="left" w:pos="592"/>
              </w:tabs>
              <w:ind w:right="97"/>
              <w:jc w:val="both"/>
            </w:pPr>
            <w:r>
              <w:t xml:space="preserve">tidak ada pedoman </w:t>
            </w:r>
            <w:r>
              <w:rPr>
                <w:spacing w:val="-3"/>
              </w:rPr>
              <w:t xml:space="preserve">tertulis </w:t>
            </w:r>
            <w:r>
              <w:t xml:space="preserve">tetapi ada  </w:t>
            </w:r>
            <w:r>
              <w:rPr>
                <w:spacing w:val="-3"/>
              </w:rPr>
              <w:t xml:space="preserve">pelaksanaan </w:t>
            </w:r>
            <w:r>
              <w:t>secara 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</w:tc>
        <w:tc>
          <w:tcPr>
            <w:tcW w:w="648" w:type="dxa"/>
            <w:tcBorders>
              <w:bottom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F3379" w:rsidRDefault="00384B50">
            <w:pPr>
              <w:pStyle w:val="TableParagraph"/>
              <w:ind w:left="27" w:right="105"/>
              <w:jc w:val="center"/>
            </w:pPr>
            <w:r>
              <w:t>…..</w:t>
            </w:r>
          </w:p>
        </w:tc>
        <w:tc>
          <w:tcPr>
            <w:tcW w:w="644" w:type="dxa"/>
            <w:tcBorders>
              <w:bottom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F3379" w:rsidRDefault="00384B50">
            <w:pPr>
              <w:pStyle w:val="TableParagraph"/>
              <w:ind w:left="90" w:right="160"/>
              <w:jc w:val="center"/>
            </w:pPr>
            <w:r>
              <w:t>…..</w:t>
            </w:r>
          </w:p>
        </w:tc>
        <w:tc>
          <w:tcPr>
            <w:tcW w:w="3281" w:type="dxa"/>
            <w:vMerge w:val="restart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  <w:tr w:rsidR="00CF3379">
        <w:trPr>
          <w:trHeight w:val="6062"/>
        </w:trPr>
        <w:tc>
          <w:tcPr>
            <w:tcW w:w="510" w:type="dxa"/>
            <w:tcBorders>
              <w:top w:val="nil"/>
              <w:bottom w:val="nil"/>
            </w:tcBorders>
          </w:tcPr>
          <w:p w:rsidR="00CF3379" w:rsidRDefault="00384B5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76" w:type="dxa"/>
            <w:tcBorders>
              <w:top w:val="nil"/>
              <w:bottom w:val="nil"/>
            </w:tcBorders>
          </w:tcPr>
          <w:p w:rsidR="00CF3379" w:rsidRDefault="00384B50">
            <w:pPr>
              <w:pStyle w:val="TableParagraph"/>
              <w:spacing w:before="118"/>
              <w:ind w:left="108" w:right="96"/>
              <w:jc w:val="both"/>
            </w:pPr>
            <w:r>
              <w:t xml:space="preserve">Pedoman tertulis tentang </w:t>
            </w:r>
            <w:r>
              <w:rPr>
                <w:spacing w:val="-3"/>
              </w:rPr>
              <w:t xml:space="preserve">sistem </w:t>
            </w:r>
            <w:r>
              <w:t xml:space="preserve">monitoring dan evaluasi serta rekam jejak kinerja </w:t>
            </w:r>
            <w:r>
              <w:rPr>
                <w:spacing w:val="-3"/>
              </w:rPr>
              <w:t xml:space="preserve">akademik </w:t>
            </w:r>
            <w:r>
              <w:t>dosen dan tenaga</w:t>
            </w:r>
            <w:r>
              <w:rPr>
                <w:spacing w:val="-2"/>
              </w:rPr>
              <w:t xml:space="preserve"> </w:t>
            </w:r>
            <w:r>
              <w:t>kependidikan: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  <w:tab w:val="left" w:pos="2908"/>
              </w:tabs>
              <w:ind w:right="95"/>
              <w:jc w:val="both"/>
            </w:pPr>
            <w:r>
              <w:t xml:space="preserve">ada pedoman tertulis yang lengkap dan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  <w:tab w:val="left" w:pos="2908"/>
              </w:tabs>
              <w:ind w:right="95"/>
              <w:jc w:val="both"/>
            </w:pPr>
            <w:r>
              <w:t xml:space="preserve">ada pedoman tertulis yang 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4"/>
              </w:rPr>
              <w:t xml:space="preserve">yang </w:t>
            </w:r>
            <w:r>
              <w:t>lengkap tetapi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spacing w:before="1"/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  <w:tab w:val="left" w:pos="2034"/>
                <w:tab w:val="left" w:pos="3104"/>
              </w:tabs>
              <w:ind w:right="95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1"/>
              </w:numPr>
              <w:tabs>
                <w:tab w:val="left" w:pos="567"/>
              </w:tabs>
              <w:ind w:right="95"/>
              <w:jc w:val="both"/>
            </w:pPr>
            <w:r>
              <w:t xml:space="preserve">tidak ada pedoman tertulis tetapi ada pelaksanaan </w:t>
            </w:r>
            <w:r>
              <w:rPr>
                <w:spacing w:val="-3"/>
              </w:rPr>
              <w:t xml:space="preserve">secara </w:t>
            </w:r>
            <w:r>
              <w:t>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</w:tc>
        <w:tc>
          <w:tcPr>
            <w:tcW w:w="648" w:type="dxa"/>
            <w:tcBorders>
              <w:top w:val="nil"/>
              <w:bottom w:val="nil"/>
            </w:tcBorders>
          </w:tcPr>
          <w:p w:rsidR="00CF3379" w:rsidRDefault="00CF3379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27" w:right="105"/>
              <w:jc w:val="center"/>
            </w:pPr>
            <w:r>
              <w:t>…..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CF3379" w:rsidRDefault="00CF3379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90" w:right="160"/>
              <w:jc w:val="center"/>
            </w:pPr>
            <w:r>
              <w:t>…..</w:t>
            </w:r>
          </w:p>
        </w:tc>
        <w:tc>
          <w:tcPr>
            <w:tcW w:w="3281" w:type="dxa"/>
            <w:vMerge/>
            <w:tcBorders>
              <w:top w:val="nil"/>
            </w:tcBorders>
          </w:tcPr>
          <w:p w:rsidR="00CF3379" w:rsidRDefault="00CF3379">
            <w:pPr>
              <w:rPr>
                <w:sz w:val="2"/>
                <w:szCs w:val="2"/>
              </w:rPr>
            </w:pPr>
          </w:p>
        </w:tc>
      </w:tr>
      <w:tr w:rsidR="00CF3379">
        <w:trPr>
          <w:trHeight w:val="1890"/>
        </w:trPr>
        <w:tc>
          <w:tcPr>
            <w:tcW w:w="510" w:type="dxa"/>
            <w:tcBorders>
              <w:top w:val="nil"/>
            </w:tcBorders>
          </w:tcPr>
          <w:p w:rsidR="00CF3379" w:rsidRDefault="00384B5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76" w:type="dxa"/>
            <w:tcBorders>
              <w:top w:val="nil"/>
            </w:tcBorders>
          </w:tcPr>
          <w:p w:rsidR="00CF3379" w:rsidRDefault="00384B50">
            <w:pPr>
              <w:pStyle w:val="TableParagraph"/>
              <w:spacing w:before="118"/>
              <w:ind w:left="108" w:right="95"/>
              <w:jc w:val="both"/>
            </w:pPr>
            <w:r>
              <w:t>Pedoman tertulis tentang pengembangan tenaga pendidik dan tenaga kependidikan, serta efektivitas pelaksanaannya:</w:t>
            </w:r>
          </w:p>
          <w:p w:rsidR="00CF3379" w:rsidRDefault="00384B50">
            <w:pPr>
              <w:pStyle w:val="TableParagraph"/>
              <w:tabs>
                <w:tab w:val="left" w:pos="566"/>
                <w:tab w:val="left" w:pos="1678"/>
                <w:tab w:val="left" w:pos="2390"/>
                <w:tab w:val="left" w:pos="3102"/>
              </w:tabs>
              <w:ind w:left="566" w:right="97" w:hanging="426"/>
            </w:pPr>
            <w:r>
              <w:t>a.</w:t>
            </w:r>
            <w:r>
              <w:tab/>
              <w:t xml:space="preserve">ada pedoman tertulis </w:t>
            </w:r>
            <w:r>
              <w:rPr>
                <w:spacing w:val="-5"/>
              </w:rPr>
              <w:t xml:space="preserve">yang </w:t>
            </w:r>
            <w:r>
              <w:t>lengkap</w:t>
            </w:r>
            <w:r>
              <w:tab/>
              <w:t>dan</w:t>
            </w:r>
            <w:r>
              <w:tab/>
              <w:t>ada</w:t>
            </w:r>
            <w:r>
              <w:tab/>
            </w:r>
            <w:r>
              <w:rPr>
                <w:spacing w:val="-4"/>
              </w:rPr>
              <w:t>bukti</w:t>
            </w:r>
          </w:p>
          <w:p w:rsidR="00CF3379" w:rsidRDefault="00384B50">
            <w:pPr>
              <w:pStyle w:val="TableParagraph"/>
              <w:tabs>
                <w:tab w:val="left" w:pos="2908"/>
              </w:tabs>
              <w:spacing w:line="234" w:lineRule="exact"/>
              <w:ind w:left="566"/>
            </w:pPr>
            <w:r>
              <w:t>dilaksanakan</w:t>
            </w:r>
            <w:r>
              <w:tab/>
              <w:t>secara</w:t>
            </w:r>
          </w:p>
        </w:tc>
        <w:tc>
          <w:tcPr>
            <w:tcW w:w="648" w:type="dxa"/>
            <w:tcBorders>
              <w:top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88" w:right="104"/>
              <w:jc w:val="center"/>
            </w:pPr>
            <w:r>
              <w:t>…...</w:t>
            </w:r>
          </w:p>
        </w:tc>
        <w:tc>
          <w:tcPr>
            <w:tcW w:w="644" w:type="dxa"/>
            <w:tcBorders>
              <w:top w:val="nil"/>
            </w:tcBorders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90" w:right="160"/>
              <w:jc w:val="center"/>
            </w:pPr>
            <w:r>
              <w:t>…..</w:t>
            </w:r>
          </w:p>
        </w:tc>
        <w:tc>
          <w:tcPr>
            <w:tcW w:w="3281" w:type="dxa"/>
            <w:vMerge/>
            <w:tcBorders>
              <w:top w:val="nil"/>
            </w:tcBorders>
          </w:tcPr>
          <w:p w:rsidR="00CF3379" w:rsidRDefault="00CF3379">
            <w:pPr>
              <w:rPr>
                <w:sz w:val="2"/>
                <w:szCs w:val="2"/>
              </w:rPr>
            </w:pPr>
          </w:p>
        </w:tc>
      </w:tr>
    </w:tbl>
    <w:p w:rsidR="00CF3379" w:rsidRDefault="00CF3379">
      <w:pPr>
        <w:rPr>
          <w:sz w:val="2"/>
          <w:szCs w:val="2"/>
        </w:rPr>
        <w:sectPr w:rsidR="00CF3379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60"/>
              <w:ind w:left="109"/>
            </w:pPr>
            <w:r>
              <w:rPr>
                <w:w w:val="99"/>
              </w:rPr>
              <w:t>4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5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566"/>
            </w:pP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  <w:tab w:val="left" w:pos="2908"/>
              </w:tabs>
              <w:spacing w:before="1"/>
              <w:ind w:right="95"/>
              <w:jc w:val="both"/>
            </w:pPr>
            <w:r>
              <w:t xml:space="preserve">ada pedoman tertulis yang 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5"/>
              </w:rPr>
              <w:t xml:space="preserve">yang </w:t>
            </w:r>
            <w:r>
              <w:t>lengkap tetapi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  <w:tab w:val="left" w:pos="2034"/>
                <w:tab w:val="left" w:pos="3104"/>
              </w:tabs>
              <w:ind w:right="95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20"/>
              </w:numPr>
              <w:tabs>
                <w:tab w:val="left" w:pos="567"/>
              </w:tabs>
              <w:ind w:right="95"/>
              <w:jc w:val="both"/>
            </w:pPr>
            <w:r>
              <w:t xml:space="preserve">tidak ada pedoman tertulis tetapi ada pelaksanaan </w:t>
            </w:r>
            <w:r>
              <w:rPr>
                <w:spacing w:val="-3"/>
              </w:rPr>
              <w:t xml:space="preserve">secara </w:t>
            </w:r>
            <w:r>
              <w:t>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95"/>
              <w:jc w:val="both"/>
            </w:pPr>
            <w:r>
              <w:t xml:space="preserve">Pedoman tertulis tentang pemberhentian tenaga pendidik dan tenaga kependidikan, </w:t>
            </w:r>
            <w:r>
              <w:rPr>
                <w:spacing w:val="-4"/>
              </w:rPr>
              <w:t xml:space="preserve">serta </w:t>
            </w:r>
            <w:r>
              <w:t>efektivit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pelaksanaannya: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  <w:tab w:val="left" w:pos="2908"/>
              </w:tabs>
              <w:spacing w:before="1"/>
              <w:ind w:right="95"/>
              <w:jc w:val="both"/>
            </w:pPr>
            <w:r>
              <w:t xml:space="preserve">ada pedoman tertulis yang lengkap dan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  <w:tab w:val="left" w:pos="2908"/>
              </w:tabs>
              <w:ind w:right="95"/>
              <w:jc w:val="both"/>
            </w:pPr>
            <w:r>
              <w:t xml:space="preserve">ada pedoman tertulis yang lengkap dan tidak ada </w:t>
            </w:r>
            <w:r>
              <w:rPr>
                <w:spacing w:val="-3"/>
              </w:rPr>
              <w:t xml:space="preserve">bukti </w:t>
            </w: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</w:tabs>
              <w:ind w:right="97"/>
              <w:jc w:val="both"/>
            </w:pPr>
            <w:r>
              <w:t xml:space="preserve">ada pedoman tertulis </w:t>
            </w:r>
            <w:r>
              <w:rPr>
                <w:spacing w:val="-5"/>
              </w:rPr>
              <w:t xml:space="preserve">yang </w:t>
            </w:r>
            <w:r>
              <w:t>lengkap tetapi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  <w:tab w:val="left" w:pos="2034"/>
                <w:tab w:val="left" w:pos="3104"/>
              </w:tabs>
              <w:ind w:right="95"/>
              <w:jc w:val="both"/>
            </w:pPr>
            <w:r>
              <w:t>ada pedoman tertulis tidak lengkap</w:t>
            </w:r>
            <w:r>
              <w:tab/>
              <w:t>dan</w:t>
            </w:r>
            <w:r>
              <w:tab/>
            </w:r>
            <w:r>
              <w:rPr>
                <w:spacing w:val="-5"/>
              </w:rPr>
              <w:t>tidak</w:t>
            </w:r>
          </w:p>
          <w:p w:rsidR="00CF3379" w:rsidRDefault="00384B50">
            <w:pPr>
              <w:pStyle w:val="TableParagraph"/>
              <w:tabs>
                <w:tab w:val="left" w:pos="2909"/>
              </w:tabs>
              <w:ind w:left="566" w:right="94"/>
            </w:pPr>
            <w:r>
              <w:t>dilaksanakan</w:t>
            </w:r>
            <w:r>
              <w:tab/>
            </w:r>
            <w:r>
              <w:rPr>
                <w:spacing w:val="-3"/>
              </w:rPr>
              <w:t xml:space="preserve">secara </w:t>
            </w:r>
            <w:r>
              <w:t>konsisten;</w:t>
            </w:r>
          </w:p>
          <w:p w:rsidR="00CF3379" w:rsidRDefault="00384B50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</w:tabs>
              <w:ind w:right="95" w:hanging="426"/>
              <w:jc w:val="both"/>
            </w:pPr>
            <w:r>
              <w:t xml:space="preserve">tidak ada pedoman tertulis tetapi ada pelaksanaan </w:t>
            </w:r>
            <w:r>
              <w:rPr>
                <w:spacing w:val="-3"/>
              </w:rPr>
              <w:t xml:space="preserve">secara </w:t>
            </w:r>
            <w:r>
              <w:t>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spacing w:before="1"/>
              <w:ind w:left="108" w:right="406"/>
            </w:pPr>
            <w:r>
              <w:t>Pelaksanaan monitoring dan evaluasi kinerja dosen di bidang pendidikan, penelitian, pelayanan/p</w:t>
            </w:r>
            <w:r>
              <w:t>engabdian kepada masyarakat:</w:t>
            </w:r>
          </w:p>
          <w:p w:rsidR="00CF3379" w:rsidRDefault="00384B50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right="273"/>
            </w:pPr>
            <w:r>
              <w:t>Ada bukti tentang kinerja dosen di bidang (1) pendidikan(2) penelitian(3) pelayanan/ pengabdian kepada masyarakat yang terdokumentasi dengan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baik.</w:t>
            </w:r>
          </w:p>
          <w:p w:rsidR="00CF3379" w:rsidRDefault="00384B50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right="236"/>
            </w:pPr>
            <w:r>
              <w:t xml:space="preserve">Ada bukti tentang kinerja dosen di bidang (1) pendidikan(2) penelitian (3) pelayanan/ pengabdian kepada masyarakat tapi </w:t>
            </w:r>
            <w:r>
              <w:rPr>
                <w:spacing w:val="-4"/>
              </w:rPr>
              <w:t xml:space="preserve">tidak </w:t>
            </w:r>
            <w:r>
              <w:t>terdokumentasi dengan</w:t>
            </w:r>
            <w:r>
              <w:rPr>
                <w:spacing w:val="-3"/>
              </w:rPr>
              <w:t xml:space="preserve"> </w:t>
            </w:r>
            <w:r>
              <w:t>baik</w:t>
            </w:r>
          </w:p>
          <w:p w:rsidR="00CF3379" w:rsidRDefault="00384B50">
            <w:pPr>
              <w:pStyle w:val="TableParagraph"/>
              <w:numPr>
                <w:ilvl w:val="0"/>
                <w:numId w:val="18"/>
              </w:numPr>
              <w:tabs>
                <w:tab w:val="left" w:pos="566"/>
                <w:tab w:val="left" w:pos="567"/>
              </w:tabs>
              <w:ind w:right="443"/>
            </w:pPr>
            <w:r>
              <w:t xml:space="preserve">Ada bukti tentang kinerja </w:t>
            </w:r>
            <w:r>
              <w:rPr>
                <w:spacing w:val="-8"/>
              </w:rPr>
              <w:t xml:space="preserve">di </w:t>
            </w:r>
            <w:r>
              <w:t>dosen penelitian</w:t>
            </w:r>
            <w:r>
              <w:rPr>
                <w:spacing w:val="59"/>
              </w:rPr>
              <w:t xml:space="preserve"> </w:t>
            </w:r>
            <w:r>
              <w:t>bidang</w:t>
            </w:r>
          </w:p>
          <w:p w:rsidR="00CF3379" w:rsidRDefault="00384B50">
            <w:pPr>
              <w:pStyle w:val="TableParagraph"/>
              <w:spacing w:line="234" w:lineRule="exact"/>
              <w:ind w:left="566"/>
            </w:pPr>
            <w:r>
              <w:t>pendidikan yang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206"/>
              <w:ind w:left="109"/>
            </w:pPr>
            <w:r>
              <w:rPr>
                <w:w w:val="99"/>
              </w:rPr>
              <w:t>6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8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7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8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rPr>
                <w:w w:val="99"/>
              </w:rPr>
              <w:t>9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10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ind w:left="566" w:right="168"/>
            </w:pPr>
            <w:r>
              <w:t xml:space="preserve">terdokumentasikan dengan baik tetapi tidak </w:t>
            </w:r>
            <w:r>
              <w:rPr>
                <w:i/>
              </w:rPr>
              <w:t xml:space="preserve">ada </w:t>
            </w:r>
            <w:r>
              <w:t>di bidang atau pelayanan/ pengabdian kepada masyarakat.</w:t>
            </w:r>
          </w:p>
          <w:p w:rsidR="00CF3379" w:rsidRDefault="00384B50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  <w:tab w:val="left" w:pos="567"/>
              </w:tabs>
              <w:ind w:right="223"/>
            </w:pPr>
            <w:r>
              <w:t>Ada bukti tentang kinerja dosen di bidang pendidikan tetapi tidak terdokumenta- sikan dengan baik serta tidak ada di bidang penelitian atau pelayanan/ pengabdian kepada</w:t>
            </w:r>
            <w:r>
              <w:rPr>
                <w:spacing w:val="-1"/>
              </w:rPr>
              <w:t xml:space="preserve"> </w:t>
            </w:r>
            <w:r>
              <w:t>masyarakat.</w:t>
            </w:r>
          </w:p>
          <w:p w:rsidR="00CF3379" w:rsidRDefault="00384B50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  <w:tab w:val="left" w:pos="567"/>
              </w:tabs>
              <w:ind w:right="102"/>
            </w:pPr>
            <w:r>
              <w:t xml:space="preserve">Tidak ada bukti tentang </w:t>
            </w:r>
            <w:r>
              <w:rPr>
                <w:spacing w:val="-3"/>
              </w:rPr>
              <w:t xml:space="preserve">kinerja </w:t>
            </w:r>
            <w:r>
              <w:t>dosen yang terdokumen- tasikan.</w:t>
            </w: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8" w:right="395"/>
            </w:pPr>
            <w:r>
              <w:t>Persentase dosen tetap berpendidikan (terakhir) minimal S2 yang bidang keahliannya sesuai dengan kompetensi Program Studi: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a. &gt; 90%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75% --89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60% --74</w:t>
            </w:r>
            <w:r>
              <w:rPr>
                <w:spacing w:val="-41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50% --59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≤ 49%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391"/>
            </w:pPr>
            <w:r>
              <w:t xml:space="preserve">Persentase dosen yang </w:t>
            </w:r>
            <w:r>
              <w:rPr>
                <w:spacing w:val="-3"/>
              </w:rPr>
              <w:t xml:space="preserve">memiliki </w:t>
            </w:r>
            <w:r>
              <w:t>Sertifikat Pendidik Profesional: a. &gt;</w:t>
            </w:r>
            <w:r>
              <w:t xml:space="preserve"> 40%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30%-- 39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20%-- 29</w:t>
            </w:r>
            <w:r>
              <w:rPr>
                <w:spacing w:val="-42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10%-- 19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≤ 10%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675"/>
            </w:pPr>
            <w:r>
              <w:t>Persentase dosen tetap yang memiliki Sertifikat Kompetensi/Profesi/Keahlian Praktis: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a. &gt; 80%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79% --70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69% --60</w:t>
            </w:r>
            <w:r>
              <w:rPr>
                <w:spacing w:val="-42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59% --41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≤ 40%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14"/>
            </w:pPr>
            <w:r>
              <w:t>Prosentase Dosen tetap yang memiliki jabatan lektor kepala yang bidang keahliannya sesuai dengan kompetensi PS: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&gt; 40%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 30%-- 39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b.  20%-- 29</w:t>
            </w:r>
            <w:r>
              <w:rPr>
                <w:spacing w:val="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c.   10%-- 19</w:t>
            </w:r>
            <w:r>
              <w:rPr>
                <w:spacing w:val="-42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d. ≤ 10%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676"/>
            </w:pPr>
            <w:r>
              <w:t xml:space="preserve">Persentase rasio dosen tetap terhadap mahasiswa sesuai dengan keahliannya </w:t>
            </w:r>
            <w:r>
              <w:rPr>
                <w:spacing w:val="-3"/>
              </w:rPr>
              <w:t xml:space="preserve">sebesar: </w:t>
            </w:r>
            <w:r>
              <w:t>a. 1 :</w:t>
            </w:r>
            <w:r>
              <w:rPr>
                <w:spacing w:val="10"/>
              </w:rPr>
              <w:t xml:space="preserve"> </w:t>
            </w:r>
            <w:r>
              <w:t>15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1 :</w:t>
            </w:r>
            <w:r>
              <w:rPr>
                <w:spacing w:val="9"/>
              </w:rPr>
              <w:t xml:space="preserve"> </w:t>
            </w:r>
            <w:r>
              <w:t>20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1 :</w:t>
            </w:r>
            <w:r>
              <w:rPr>
                <w:spacing w:val="-39"/>
              </w:rPr>
              <w:t xml:space="preserve"> </w:t>
            </w:r>
            <w:r>
              <w:t>30</w:t>
            </w:r>
          </w:p>
          <w:p w:rsidR="00CF3379" w:rsidRDefault="00384B50">
            <w:pPr>
              <w:pStyle w:val="TableParagraph"/>
              <w:spacing w:before="1" w:line="234" w:lineRule="exact"/>
              <w:ind w:left="108"/>
            </w:pPr>
            <w:r>
              <w:t>d.  1 :</w:t>
            </w:r>
            <w:r>
              <w:rPr>
                <w:spacing w:val="9"/>
              </w:rPr>
              <w:t xml:space="preserve"> </w:t>
            </w:r>
            <w:r>
              <w:t>40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11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12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13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14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59"/>
              <w:ind w:left="109"/>
            </w:pPr>
            <w:r>
              <w:t>15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16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108"/>
            </w:pPr>
            <w:r>
              <w:t>e. 1 : &gt;40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395"/>
            </w:pPr>
            <w:r>
              <w:t>Rata-rata beban kerja dosen (melaksanakan tugas tri dharma perguruan tinggi) per semester dalam SKS: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</w:pPr>
            <w:r>
              <w:t>12 -16</w:t>
            </w:r>
            <w:r>
              <w:rPr>
                <w:spacing w:val="-1"/>
              </w:rPr>
              <w:t xml:space="preserve"> </w:t>
            </w:r>
            <w:r>
              <w:t>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before="1" w:line="252" w:lineRule="exact"/>
            </w:pPr>
            <w:r>
              <w:t>10 - 11 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line="252" w:lineRule="exact"/>
            </w:pPr>
            <w:r>
              <w:t>7 - 9 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before="1" w:line="252" w:lineRule="exact"/>
            </w:pPr>
            <w:r>
              <w:t>5 - 6 sks</w:t>
            </w:r>
          </w:p>
          <w:p w:rsidR="00CF3379" w:rsidRDefault="00384B50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spacing w:line="252" w:lineRule="exact"/>
            </w:pPr>
            <w:r>
              <w:t>&lt;5 atau</w:t>
            </w:r>
            <w:r>
              <w:rPr>
                <w:spacing w:val="-2"/>
              </w:rPr>
              <w:t xml:space="preserve"> </w:t>
            </w:r>
            <w:r>
              <w:t>&gt;16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49"/>
            </w:pPr>
            <w:r>
              <w:t>Beban kerja dosen (BKD) untuk kegiatan pendidikan dan penelitian dalam sks setiap semester: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before="1" w:line="253" w:lineRule="exact"/>
            </w:pPr>
            <w:r>
              <w:t>BKD ≥</w:t>
            </w:r>
            <w:r>
              <w:rPr>
                <w:spacing w:val="-3"/>
              </w:rPr>
              <w:t xml:space="preserve"> </w:t>
            </w:r>
            <w:r>
              <w:t>9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line="253" w:lineRule="exact"/>
            </w:pPr>
            <w:r>
              <w:t>7≤</w:t>
            </w:r>
            <w:r>
              <w:rPr>
                <w:spacing w:val="-5"/>
              </w:rPr>
              <w:t xml:space="preserve"> </w:t>
            </w:r>
            <w:r>
              <w:t>BKD≤8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before="1" w:line="253" w:lineRule="exact"/>
            </w:pPr>
            <w:r>
              <w:t>5≤</w:t>
            </w:r>
            <w:r>
              <w:rPr>
                <w:spacing w:val="-5"/>
              </w:rPr>
              <w:t xml:space="preserve"> </w:t>
            </w:r>
            <w:r>
              <w:t>BKD≤6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line="253" w:lineRule="exact"/>
            </w:pPr>
            <w:r>
              <w:t>3≤</w:t>
            </w:r>
            <w:r>
              <w:rPr>
                <w:spacing w:val="-5"/>
              </w:rPr>
              <w:t xml:space="preserve"> </w:t>
            </w:r>
            <w:r>
              <w:t>BKD≤5</w:t>
            </w:r>
          </w:p>
          <w:p w:rsidR="00CF3379" w:rsidRDefault="00384B50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spacing w:before="1"/>
            </w:pPr>
            <w:r>
              <w:t>BKD &lt;</w:t>
            </w:r>
            <w:r>
              <w:rPr>
                <w:spacing w:val="-2"/>
              </w:rPr>
              <w:t xml:space="preserve"> </w:t>
            </w:r>
            <w:r>
              <w:t>3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94"/>
            </w:pPr>
            <w:r>
              <w:t>Beban kerja dosen (BKD) untuk kegiatan pengabdian masyarakat dan tugas penunjang dalam sks setiap semester: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line="252" w:lineRule="exact"/>
            </w:pPr>
            <w:r>
              <w:t>BKD &gt;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line="252" w:lineRule="exact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3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before="1" w:line="252" w:lineRule="exact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2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line="252" w:lineRule="exact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1</w:t>
            </w:r>
          </w:p>
          <w:p w:rsidR="00CF3379" w:rsidRDefault="00384B50">
            <w:pPr>
              <w:pStyle w:val="TableParagraph"/>
              <w:numPr>
                <w:ilvl w:val="0"/>
                <w:numId w:val="14"/>
              </w:numPr>
              <w:tabs>
                <w:tab w:val="left" w:pos="426"/>
              </w:tabs>
              <w:spacing w:before="1"/>
            </w:pPr>
            <w:r>
              <w:t>BKD =</w:t>
            </w:r>
            <w:r>
              <w:rPr>
                <w:spacing w:val="-4"/>
              </w:rPr>
              <w:t xml:space="preserve"> </w:t>
            </w:r>
            <w:r>
              <w:t>0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spacing w:before="1"/>
              <w:ind w:left="108" w:right="138"/>
            </w:pPr>
            <w:r>
              <w:t>Mata kuliah diajar oleh dosen yang sesuai keahliannya: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139"/>
            </w:pPr>
            <w:r>
              <w:t xml:space="preserve">Semua mata kuliah diajar </w:t>
            </w:r>
            <w:r>
              <w:rPr>
                <w:spacing w:val="-4"/>
              </w:rPr>
              <w:t xml:space="preserve">oleh </w:t>
            </w:r>
            <w:r>
              <w:t>dosen yang sesuai keahliannya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346"/>
            </w:pPr>
            <w:r>
              <w:t xml:space="preserve">1 – 3 mata kuliah diajar </w:t>
            </w:r>
            <w:r>
              <w:rPr>
                <w:spacing w:val="-4"/>
              </w:rPr>
              <w:t xml:space="preserve">oleh </w:t>
            </w:r>
            <w:r>
              <w:t>dosen yang tidak sesuai keahliannya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407"/>
            </w:pPr>
            <w:r>
              <w:t xml:space="preserve">4 –7 mata kuliah diajar </w:t>
            </w:r>
            <w:r>
              <w:rPr>
                <w:spacing w:val="-4"/>
              </w:rPr>
              <w:t xml:space="preserve">oleh </w:t>
            </w:r>
            <w:r>
              <w:t>dosen yang tidak sesuai keahliannya.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273"/>
            </w:pPr>
            <w:r>
              <w:t xml:space="preserve">8 - 11 mata kuliah diajar </w:t>
            </w:r>
            <w:r>
              <w:rPr>
                <w:spacing w:val="-4"/>
              </w:rPr>
              <w:t xml:space="preserve">oleh </w:t>
            </w:r>
            <w:r>
              <w:t>dosen yang tidak sesuai keahliannya</w:t>
            </w:r>
          </w:p>
          <w:p w:rsidR="00CF3379" w:rsidRDefault="00384B50">
            <w:pPr>
              <w:pStyle w:val="TableParagraph"/>
              <w:numPr>
                <w:ilvl w:val="0"/>
                <w:numId w:val="13"/>
              </w:numPr>
              <w:tabs>
                <w:tab w:val="left" w:pos="566"/>
                <w:tab w:val="left" w:pos="567"/>
              </w:tabs>
              <w:ind w:right="358"/>
            </w:pPr>
            <w:r>
              <w:t xml:space="preserve">Lebih dari 11 mata kuliah diajar oleh dosen yang </w:t>
            </w:r>
            <w:r>
              <w:rPr>
                <w:spacing w:val="-4"/>
              </w:rPr>
              <w:t xml:space="preserve">tidak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186"/>
            </w:pPr>
            <w:r>
              <w:t>Persentase kehadiran dosen tetap dalam perkuliahan (terhadap jumlah kehadiran yang direncanakan):</w:t>
            </w:r>
          </w:p>
          <w:p w:rsidR="00CF3379" w:rsidRDefault="00384B50">
            <w:pPr>
              <w:pStyle w:val="TableParagraph"/>
              <w:ind w:left="108"/>
            </w:pPr>
            <w:r>
              <w:t>a. KD ≥90%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b.  70%≤</w:t>
            </w:r>
            <w:r>
              <w:rPr>
                <w:spacing w:val="2"/>
              </w:rPr>
              <w:t xml:space="preserve"> </w:t>
            </w:r>
            <w:r>
              <w:t>KD≤89%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c.  50%≤</w:t>
            </w:r>
            <w:r>
              <w:rPr>
                <w:spacing w:val="13"/>
              </w:rPr>
              <w:t xml:space="preserve"> </w:t>
            </w:r>
            <w:r>
              <w:t>KD≤69%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 30%≤ KD≤49%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KD &lt;30%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spacing w:line="250" w:lineRule="atLeast"/>
              <w:ind w:left="108" w:right="394"/>
            </w:pPr>
            <w:r>
              <w:t>Persentase dosen yang mendapatkan tunjangan jabatan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5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40" w:line="234" w:lineRule="exact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5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40" w:line="234" w:lineRule="exact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3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17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18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19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38"/>
              <w:ind w:left="109"/>
            </w:pPr>
            <w:r>
              <w:t>20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21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108"/>
            </w:pPr>
            <w:r>
              <w:t>fungsional: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1" w:line="252" w:lineRule="exact"/>
            </w:pPr>
            <w:r>
              <w:t>T Jabfung ≥ 90%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line="252" w:lineRule="exact"/>
            </w:pPr>
            <w:r>
              <w:t>70%≤ T Jabfung</w:t>
            </w:r>
            <w:r>
              <w:rPr>
                <w:spacing w:val="-7"/>
              </w:rPr>
              <w:t xml:space="preserve"> </w:t>
            </w:r>
            <w:r>
              <w:t>≤89%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1" w:line="252" w:lineRule="exact"/>
            </w:pPr>
            <w:r>
              <w:t>50%≤ T Jabfung</w:t>
            </w:r>
            <w:r>
              <w:rPr>
                <w:spacing w:val="-6"/>
              </w:rPr>
              <w:t xml:space="preserve"> </w:t>
            </w:r>
            <w:r>
              <w:t>≤69%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line="252" w:lineRule="exact"/>
            </w:pPr>
            <w:r>
              <w:t>30%≤ T Jabfung</w:t>
            </w:r>
            <w:r>
              <w:rPr>
                <w:spacing w:val="-6"/>
              </w:rPr>
              <w:t xml:space="preserve"> </w:t>
            </w:r>
            <w:r>
              <w:t>≤49%</w:t>
            </w:r>
          </w:p>
          <w:p w:rsidR="00CF3379" w:rsidRDefault="00384B5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1"/>
            </w:pPr>
            <w:r>
              <w:t>T Jabfung &lt;</w:t>
            </w:r>
            <w:r>
              <w:rPr>
                <w:spacing w:val="1"/>
              </w:rPr>
              <w:t xml:space="preserve"> </w:t>
            </w:r>
            <w:r>
              <w:t>30%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455"/>
            </w:pPr>
            <w:r>
              <w:t>Persentase dosen yang mendapatkan tunjangan profesi (Sertifikasi Dosen , khusus, kehormatan, dan maslahat tambahan):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TP ≥ 40%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  30%&lt; TP &lt;</w:t>
            </w:r>
            <w:r>
              <w:rPr>
                <w:spacing w:val="5"/>
              </w:rPr>
              <w:t xml:space="preserve"> </w:t>
            </w:r>
            <w:r>
              <w:t>40%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c.   20%&lt; TP &lt;</w:t>
            </w:r>
            <w:r>
              <w:rPr>
                <w:spacing w:val="-43"/>
              </w:rPr>
              <w:t xml:space="preserve"> </w:t>
            </w:r>
            <w:r>
              <w:t>30%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d.  10%&lt; TP &lt;</w:t>
            </w:r>
            <w:r>
              <w:rPr>
                <w:spacing w:val="5"/>
              </w:rPr>
              <w:t xml:space="preserve"> </w:t>
            </w:r>
            <w:r>
              <w:t>20%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e. TP &lt; 10%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522"/>
              <w:jc w:val="both"/>
            </w:pPr>
            <w:r>
              <w:t>Persentase jumlah dosen tidak tetap , terhadap jumlah seluruh dosen:</w:t>
            </w:r>
          </w:p>
          <w:p w:rsidR="00CF3379" w:rsidRDefault="00384B50">
            <w:pPr>
              <w:pStyle w:val="TableParagraph"/>
              <w:spacing w:before="2" w:line="252" w:lineRule="exact"/>
              <w:ind w:left="108"/>
            </w:pPr>
            <w:r>
              <w:t>a. DTT ≤ 10 %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b. 11 % &lt;DTT &lt; 20 %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c.  20 % ≥ DTT &lt; 30</w:t>
            </w:r>
            <w:r>
              <w:rPr>
                <w:spacing w:val="1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d.  30 % ≥ DTT &lt; 50</w:t>
            </w:r>
            <w:r>
              <w:rPr>
                <w:spacing w:val="3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e. ≥ 50 %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321"/>
            </w:pPr>
            <w:r>
              <w:t>Kesesuaian keahlian dosen tidak tetap dengan mata kuliah yang diajarkan: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16"/>
            </w:pPr>
            <w:r>
              <w:t xml:space="preserve">Semua dosen tidak tetap mengampu mata kuliah </w:t>
            </w:r>
            <w:r>
              <w:rPr>
                <w:spacing w:val="-5"/>
              </w:rPr>
              <w:t xml:space="preserve">yang </w:t>
            </w:r>
            <w:r>
              <w:t>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304"/>
            </w:pPr>
            <w:r>
              <w:t xml:space="preserve">1 – 2 mata kuliah diampu </w:t>
            </w:r>
            <w:r>
              <w:rPr>
                <w:spacing w:val="-4"/>
              </w:rPr>
              <w:t xml:space="preserve">oleh </w:t>
            </w:r>
            <w:r>
              <w:t>dosen tidak tetap yang tidak 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476"/>
              <w:jc w:val="both"/>
            </w:pPr>
            <w:r>
              <w:t xml:space="preserve">3-4 mata kuliah diampu </w:t>
            </w:r>
            <w:r>
              <w:rPr>
                <w:spacing w:val="-4"/>
              </w:rPr>
              <w:t xml:space="preserve">oleh </w:t>
            </w:r>
            <w:r>
              <w:t>dosen tidak tetap yang tidak 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spacing w:before="1"/>
              <w:ind w:right="476"/>
              <w:jc w:val="both"/>
            </w:pPr>
            <w:r>
              <w:t xml:space="preserve">5-6 mata kuliah diampu </w:t>
            </w:r>
            <w:r>
              <w:rPr>
                <w:spacing w:val="-4"/>
              </w:rPr>
              <w:t xml:space="preserve">oleh </w:t>
            </w:r>
            <w:r>
              <w:t>dosen</w:t>
            </w:r>
            <w:r>
              <w:t xml:space="preserve"> tidak tetap yang tidak sesuai</w:t>
            </w:r>
            <w:r>
              <w:rPr>
                <w:spacing w:val="-2"/>
              </w:rPr>
              <w:t xml:space="preserve"> </w:t>
            </w:r>
            <w:r>
              <w:t>keahliannya.</w:t>
            </w:r>
          </w:p>
          <w:p w:rsidR="00CF3379" w:rsidRDefault="00384B50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right="123"/>
            </w:pPr>
            <w:r>
              <w:t xml:space="preserve">Lebih dari 6 mata kuliah </w:t>
            </w:r>
            <w:r>
              <w:rPr>
                <w:spacing w:val="-3"/>
              </w:rPr>
              <w:t xml:space="preserve">diampu </w:t>
            </w:r>
            <w:r>
              <w:t>oleh dosen tidak tetap yang tidak sesuai</w:t>
            </w:r>
            <w:r>
              <w:rPr>
                <w:spacing w:val="-2"/>
              </w:rPr>
              <w:t xml:space="preserve"> </w:t>
            </w:r>
            <w:r>
              <w:t>keahliannya</w:t>
            </w: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spacing w:before="1"/>
              <w:ind w:left="108" w:right="211"/>
            </w:pPr>
            <w:r>
              <w:t>Persentase kehadiran dosen tidak tetap dalam perkuliahan: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KDTT 100 %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b.  99 % &lt; KDTT≤ 89</w:t>
            </w:r>
            <w:r>
              <w:rPr>
                <w:spacing w:val="3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 w:line="253" w:lineRule="exact"/>
              <w:ind w:left="108"/>
            </w:pPr>
            <w:r>
              <w:t>c.  88 % &lt; KDTT≤ 79</w:t>
            </w:r>
            <w:r>
              <w:rPr>
                <w:spacing w:val="16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line="253" w:lineRule="exact"/>
              <w:ind w:left="108"/>
            </w:pPr>
            <w:r>
              <w:t>d.  78 % &lt;</w:t>
            </w:r>
            <w:r>
              <w:t xml:space="preserve"> KDTT≤ 61</w:t>
            </w:r>
            <w:r>
              <w:rPr>
                <w:spacing w:val="3"/>
              </w:rPr>
              <w:t xml:space="preserve"> </w:t>
            </w:r>
            <w:r>
              <w:t>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e. KDTT ≤ 60 %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3"/>
              <w:ind w:left="108" w:right="725"/>
            </w:pPr>
            <w:r>
              <w:t>Upaya yang telah dilakukan Program Studi dalam meningkatkan kualifikasi dan</w:t>
            </w:r>
          </w:p>
          <w:p w:rsidR="00CF3379" w:rsidRDefault="00384B50">
            <w:pPr>
              <w:pStyle w:val="TableParagraph"/>
              <w:spacing w:before="1" w:line="234" w:lineRule="exact"/>
              <w:ind w:left="108"/>
            </w:pPr>
            <w:r>
              <w:t>kompetensi tenaga pendidik dalam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22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23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24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spacing w:line="251" w:lineRule="exact"/>
              <w:ind w:left="108"/>
            </w:pPr>
            <w:r>
              <w:t>3 tahun terakhir: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spacing w:before="1"/>
              <w:ind w:right="232"/>
            </w:pPr>
            <w:r>
              <w:t xml:space="preserve">Upaya pengembangan sangat baik (pemberian TUBEL, </w:t>
            </w:r>
            <w:r>
              <w:rPr>
                <w:spacing w:val="-4"/>
              </w:rPr>
              <w:t xml:space="preserve">IBEL, </w:t>
            </w:r>
            <w:r>
              <w:t>workshop, seminar,dll) sangat sering sehingga dapat meningkatkan kualifikasi dan kompetensi tenaga kependidikan.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304"/>
            </w:pPr>
            <w:r>
              <w:t xml:space="preserve">Upaya pengembangan baik (pemberian TUBEL, IBEL, workshop, seminar,dll) sering sehingga dapat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kependidikan.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268"/>
            </w:pPr>
            <w:r>
              <w:t xml:space="preserve">Upaya pengembangan cukup (pemberian TUBEL, IBEL, workshop, seminar,dll) sehingga cukup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133"/>
            </w:pPr>
            <w:r>
              <w:t xml:space="preserve">Upaya pengembangan kurang (pemberian TUBEL, IBEL, workshop, seminar,dll), </w:t>
            </w:r>
            <w:r>
              <w:rPr>
                <w:spacing w:val="-3"/>
              </w:rPr>
              <w:t xml:space="preserve">padahal </w:t>
            </w:r>
            <w:r>
              <w:t>kualifikasi d</w:t>
            </w:r>
            <w:r>
              <w:t>an kompetensi tenaga kependidikan relatif masih</w:t>
            </w:r>
            <w:r>
              <w:rPr>
                <w:spacing w:val="-1"/>
              </w:rPr>
              <w:t xml:space="preserve"> </w:t>
            </w:r>
            <w:r>
              <w:t>kurang.</w:t>
            </w:r>
          </w:p>
          <w:p w:rsidR="00CF3379" w:rsidRDefault="00384B50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291"/>
            </w:pPr>
            <w:r>
              <w:t xml:space="preserve">Upaya pengembangan </w:t>
            </w:r>
            <w:r>
              <w:rPr>
                <w:spacing w:val="-4"/>
              </w:rPr>
              <w:t xml:space="preserve">sangat </w:t>
            </w:r>
            <w:r>
              <w:t>kurang (pemberian TUBEL, IBEL, workshop, seminar,dll), padahal kualifikasi dan kompetensi tenaga kependidikan relatif masih kurang.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20"/>
            </w:pPr>
            <w:r>
              <w:t>Persentase dosen yang telah mengikuti pel</w:t>
            </w:r>
            <w:r>
              <w:t>atihan Akta Mengajar/ Pekerti-AA dan ada bukti sertifikat: a. 90 -100 %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b. 70 - 89%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c. 40- 69%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d. 20 - 39 %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 xml:space="preserve">e. </w:t>
            </w:r>
            <w:r>
              <w:rPr>
                <w:spacing w:val="4"/>
              </w:rPr>
              <w:t xml:space="preserve"> </w:t>
            </w:r>
            <w:r>
              <w:t>1-19%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94"/>
            </w:pPr>
            <w:r>
              <w:t xml:space="preserve">Persentase dosen yang telah mengikuti pelatihan Student </w:t>
            </w:r>
            <w:r>
              <w:rPr>
                <w:spacing w:val="-4"/>
              </w:rPr>
              <w:t xml:space="preserve">Centre </w:t>
            </w:r>
            <w:r>
              <w:t>Learning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a. 90 -100 %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b. 70 - 89%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c. 40- 69%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d. 20 - 39 %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e. 1-19%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224"/>
            </w:pPr>
            <w:r>
              <w:t>Jumlah tenaga ahli/pakar sebagai pembicara dalam seminar/pelatihan, pembicara tamu, dsb, dari luar PT sendiri (tidak termasuk dosen tidak tetap) dalam 1 tahun:</w:t>
            </w:r>
          </w:p>
          <w:p w:rsidR="00CF3379" w:rsidRDefault="00384B50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before="1" w:line="252" w:lineRule="exact"/>
            </w:pPr>
            <w:r>
              <w:t>12 orang</w:t>
            </w:r>
          </w:p>
          <w:p w:rsidR="00CF3379" w:rsidRDefault="00384B50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line="252" w:lineRule="exact"/>
            </w:pPr>
            <w:r>
              <w:t>8—11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CF3379" w:rsidRDefault="00384B50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before="1" w:line="234" w:lineRule="exact"/>
            </w:pPr>
            <w:r>
              <w:t>5—7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206"/>
              <w:ind w:left="109"/>
            </w:pPr>
            <w:r>
              <w:t>25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26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27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28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1" w:lineRule="exact"/>
            </w:pPr>
            <w:r>
              <w:t>2—4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CF3379" w:rsidRDefault="00384B50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1"/>
            </w:pPr>
            <w:r>
              <w:t>1 orang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25"/>
            </w:pPr>
            <w:r>
              <w:t>Persentase peningkatan kemampuan dosen tetap melalui program tugas belajar dalam bidang yang sesuai dengan bidang Program Studi dalam 3 tahun :</w:t>
            </w:r>
          </w:p>
          <w:p w:rsidR="00CF3379" w:rsidRDefault="00384B50">
            <w:pPr>
              <w:pStyle w:val="TableParagraph"/>
              <w:ind w:left="416" w:right="125" w:hanging="308"/>
            </w:pPr>
            <w:r>
              <w:t>a. ≥ 20% atau (jika dosen tetap berpendidikan S2 dan S3 sesuai dg kompetensi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PS&gt;90%)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 xml:space="preserve">b. </w:t>
            </w:r>
            <w:r>
              <w:rPr>
                <w:spacing w:val="6"/>
              </w:rPr>
              <w:t xml:space="preserve"> </w:t>
            </w:r>
            <w:r>
              <w:t>15—19%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 xml:space="preserve">c. </w:t>
            </w:r>
            <w:r>
              <w:rPr>
                <w:spacing w:val="19"/>
              </w:rPr>
              <w:t xml:space="preserve"> </w:t>
            </w:r>
            <w:r>
              <w:t>10—14%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5—9%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&lt;5%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01"/>
            </w:pPr>
            <w:r>
              <w:t xml:space="preserve">Kegiatan dosen tetap yang bidang keahliannya sesuai dengan PS dalam seminar ilmiah/ lokakarya/ penataran/ </w:t>
            </w:r>
            <w:r>
              <w:rPr>
                <w:i/>
              </w:rPr>
              <w:t>workshop</w:t>
            </w:r>
            <w:r>
              <w:t>/ pagelaran/ pameran/peragaan yang tidak hanya melibatkan dosen PT sendiri dalam kurun waktu tiga tahun terakhir :</w:t>
            </w:r>
          </w:p>
          <w:p w:rsidR="00CF3379" w:rsidRDefault="00384B50">
            <w:pPr>
              <w:pStyle w:val="TableParagraph"/>
              <w:spacing w:before="1"/>
              <w:ind w:left="108"/>
            </w:pPr>
            <w:r>
              <w:t>a. ≥ 20%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b.</w:t>
            </w:r>
            <w:r>
              <w:t xml:space="preserve"> </w:t>
            </w:r>
            <w:r>
              <w:rPr>
                <w:spacing w:val="6"/>
              </w:rPr>
              <w:t xml:space="preserve"> </w:t>
            </w:r>
            <w:r>
              <w:t>15—19%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 xml:space="preserve">c. </w:t>
            </w:r>
            <w:r>
              <w:rPr>
                <w:spacing w:val="17"/>
              </w:rPr>
              <w:t xml:space="preserve"> </w:t>
            </w:r>
            <w:r>
              <w:t>10—14%</w:t>
            </w:r>
          </w:p>
          <w:p w:rsidR="00CF3379" w:rsidRDefault="00384B50">
            <w:pPr>
              <w:pStyle w:val="TableParagraph"/>
              <w:spacing w:before="1" w:line="252" w:lineRule="exact"/>
              <w:ind w:left="108"/>
            </w:pPr>
            <w:r>
              <w:t>d. 5—9%</w:t>
            </w:r>
          </w:p>
          <w:p w:rsidR="00CF3379" w:rsidRDefault="00384B50">
            <w:pPr>
              <w:pStyle w:val="TableParagraph"/>
              <w:spacing w:line="252" w:lineRule="exact"/>
              <w:ind w:left="108"/>
            </w:pPr>
            <w:r>
              <w:t>e. &lt;5%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86"/>
              <w:rPr>
                <w:i/>
              </w:rPr>
            </w:pPr>
            <w:r>
              <w:t xml:space="preserve">Upaya Program Studi dalam meningkatkan prestasi dosen untuk mendapatkan penghargaan hibah, pendanaan program, dan kegiatan akademik dari tingkat nasional, wilayah, dan lokal dalam tiga tahun terakhir disertai bukti </w:t>
            </w:r>
            <w:r>
              <w:rPr>
                <w:i/>
              </w:rPr>
              <w:t>: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  <w:spacing w:before="2"/>
              <w:ind w:right="281"/>
            </w:pPr>
            <w:r>
              <w:t>melakukan pelatihan tentang penulisan proposal hibah, menjalin kerja sama dengan pemerintah, swasta, PT</w:t>
            </w:r>
            <w:r>
              <w:rPr>
                <w:spacing w:val="-3"/>
              </w:rPr>
              <w:t xml:space="preserve"> </w:t>
            </w:r>
            <w:r>
              <w:t>lain.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  <w:ind w:right="219"/>
            </w:pPr>
            <w:r>
              <w:t>melakukan pelatihan tentang penulisan proposal hibah, menjalin kerja sama dengan pemerintah, PT</w:t>
            </w:r>
            <w:r>
              <w:rPr>
                <w:spacing w:val="4"/>
              </w:rPr>
              <w:t xml:space="preserve"> </w:t>
            </w:r>
            <w:r>
              <w:t>lain.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  <w:ind w:right="283"/>
            </w:pPr>
            <w:r>
              <w:t>melakukan pelatihan tentang penulisan proposal hibah, menjalin kerja sama dengan pemerintah.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53"/>
                <w:tab w:val="left" w:pos="554"/>
              </w:tabs>
              <w:ind w:right="298"/>
            </w:pPr>
            <w:r>
              <w:t xml:space="preserve">melakukan pelatihan </w:t>
            </w:r>
            <w:r>
              <w:rPr>
                <w:spacing w:val="-3"/>
              </w:rPr>
              <w:t xml:space="preserve">tentang </w:t>
            </w:r>
            <w:r>
              <w:t>penulisan proposal</w:t>
            </w:r>
            <w:r>
              <w:rPr>
                <w:spacing w:val="-2"/>
              </w:rPr>
              <w:t xml:space="preserve"> </w:t>
            </w:r>
            <w:r>
              <w:t>hibah</w:t>
            </w:r>
          </w:p>
          <w:p w:rsidR="00CF3379" w:rsidRDefault="00384B50">
            <w:pPr>
              <w:pStyle w:val="TableParagraph"/>
              <w:numPr>
                <w:ilvl w:val="0"/>
                <w:numId w:val="7"/>
              </w:numPr>
              <w:tabs>
                <w:tab w:val="left" w:pos="566"/>
                <w:tab w:val="left" w:pos="567"/>
              </w:tabs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205"/>
              <w:ind w:left="108" w:right="150"/>
            </w:pPr>
            <w:r>
              <w:t>Mendukung reputasi dan keluasan jejaring dosen dalam bidang akademik dan profesi (Persentase dosen</w:t>
            </w:r>
            <w:r>
              <w:t xml:space="preserve"> tetap menjadi komunitas keilmuan tingkat internasional atau</w:t>
            </w:r>
          </w:p>
          <w:p w:rsidR="00CF3379" w:rsidRDefault="00384B50">
            <w:pPr>
              <w:pStyle w:val="TableParagraph"/>
              <w:spacing w:before="1" w:line="234" w:lineRule="exact"/>
              <w:ind w:left="108"/>
            </w:pPr>
            <w:r>
              <w:t>nasional):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82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15433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29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30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31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32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33</w:t>
            </w: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tabs>
                <w:tab w:val="left" w:pos="566"/>
              </w:tabs>
              <w:spacing w:line="251" w:lineRule="exact"/>
              <w:ind w:left="108"/>
            </w:pPr>
            <w:r>
              <w:t>a.</w:t>
            </w:r>
            <w:r>
              <w:tab/>
              <w:t>≥</w:t>
            </w:r>
            <w:r>
              <w:rPr>
                <w:spacing w:val="-1"/>
              </w:rPr>
              <w:t xml:space="preserve"> </w:t>
            </w:r>
            <w:r>
              <w:t>50%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before="1" w:line="252" w:lineRule="exact"/>
              <w:ind w:left="108"/>
            </w:pPr>
            <w:r>
              <w:t>b.</w:t>
            </w:r>
            <w:r>
              <w:tab/>
              <w:t>40-&lt;50%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line="252" w:lineRule="exact"/>
              <w:ind w:left="108"/>
            </w:pPr>
            <w:r>
              <w:t>c.</w:t>
            </w:r>
            <w:r>
              <w:tab/>
              <w:t>30-&lt;40%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before="1" w:line="252" w:lineRule="exact"/>
              <w:ind w:left="108"/>
            </w:pPr>
            <w:r>
              <w:t>d.</w:t>
            </w:r>
            <w:r>
              <w:tab/>
              <w:t>=</w:t>
            </w:r>
            <w:r>
              <w:rPr>
                <w:spacing w:val="-1"/>
              </w:rPr>
              <w:t xml:space="preserve"> </w:t>
            </w:r>
            <w:r>
              <w:t>20-&lt;30%</w:t>
            </w:r>
          </w:p>
          <w:p w:rsidR="00CF3379" w:rsidRDefault="00384B50">
            <w:pPr>
              <w:pStyle w:val="TableParagraph"/>
              <w:tabs>
                <w:tab w:val="left" w:pos="566"/>
              </w:tabs>
              <w:spacing w:line="252" w:lineRule="exact"/>
              <w:ind w:left="108"/>
            </w:pPr>
            <w:r>
              <w:t>e.</w:t>
            </w:r>
            <w:r>
              <w:tab/>
              <w:t>&lt; 20%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333"/>
            </w:pPr>
            <w:r>
              <w:t>Perguruan tinggi memiliki tenaga kependidikan yang bersertifikat kompetensi bagi teknisi, laboran, analis, dan pustakawan :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603"/>
            </w:pPr>
            <w:r>
              <w:t>Lebih dari 70% tenaga kependidikan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186"/>
            </w:pPr>
            <w:r>
              <w:t>61-70 % tenaga kependidikan 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248"/>
            </w:pPr>
            <w:r>
              <w:t>51-60% tenaga</w:t>
            </w:r>
            <w:r>
              <w:rPr>
                <w:spacing w:val="-16"/>
              </w:rPr>
              <w:t xml:space="preserve"> </w:t>
            </w:r>
            <w:r>
              <w:t>kependidikan 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ind w:right="442"/>
            </w:pPr>
            <w:r>
              <w:t>60-50 tenaga kependidikan bersertifikat</w:t>
            </w:r>
          </w:p>
          <w:p w:rsidR="00CF3379" w:rsidRDefault="00384B50">
            <w:pPr>
              <w:pStyle w:val="TableParagraph"/>
              <w:numPr>
                <w:ilvl w:val="0"/>
                <w:numId w:val="6"/>
              </w:numPr>
              <w:tabs>
                <w:tab w:val="left" w:pos="566"/>
                <w:tab w:val="left" w:pos="567"/>
              </w:tabs>
              <w:spacing w:before="1"/>
              <w:ind w:right="436"/>
            </w:pPr>
            <w:r>
              <w:t>&lt;50% tenaga kependidikan bersertifikat</w:t>
            </w:r>
          </w:p>
          <w:p w:rsidR="00CF3379" w:rsidRDefault="00CF3379">
            <w:pPr>
              <w:pStyle w:val="TableParagraph"/>
              <w:spacing w:before="1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395"/>
            </w:pPr>
            <w:r>
              <w:t>Jumlah Pustakawan dan kualifikasinya, (Sebutkan jumlah dan kualifikasi)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S2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1" w:line="252" w:lineRule="exact"/>
            </w:pPr>
            <w:r>
              <w:t>S1/ DIV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DIII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1" w:line="252" w:lineRule="exact"/>
            </w:pPr>
            <w:r>
              <w:t>DII</w:t>
            </w:r>
          </w:p>
          <w:p w:rsidR="00CF3379" w:rsidRDefault="00384B5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line="252" w:lineRule="exact"/>
            </w:pPr>
            <w:r>
              <w:t>DI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87"/>
            </w:pPr>
            <w:r>
              <w:t>Jumlah dan kualifikasi Laboran (Sebutkan jumlah dan kualifikasi) :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</w:pPr>
            <w:r>
              <w:t>S2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1" w:line="252" w:lineRule="exact"/>
            </w:pPr>
            <w:r>
              <w:t>S1/ DIV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line="252" w:lineRule="exact"/>
            </w:pPr>
            <w:r>
              <w:t>DIII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  <w:spacing w:before="1" w:line="253" w:lineRule="exact"/>
            </w:pPr>
            <w:r>
              <w:t>DII</w:t>
            </w:r>
          </w:p>
          <w:p w:rsidR="00CF3379" w:rsidRDefault="00384B50">
            <w:pPr>
              <w:pStyle w:val="TableParagraph"/>
              <w:numPr>
                <w:ilvl w:val="0"/>
                <w:numId w:val="4"/>
              </w:numPr>
              <w:tabs>
                <w:tab w:val="left" w:pos="426"/>
              </w:tabs>
            </w:pPr>
            <w:r>
              <w:t>DI</w:t>
            </w: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8" w:right="187"/>
            </w:pPr>
            <w:r>
              <w:t>Tenaga administrasi: kecukupan dan kesesuaian kompetensinya, (Sebutkan jumlah dan kualifikasi) :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1" w:line="252" w:lineRule="exact"/>
            </w:pPr>
            <w:r>
              <w:t>S2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2" w:lineRule="exact"/>
            </w:pPr>
            <w:r>
              <w:t>S1/ DIV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before="1" w:line="253" w:lineRule="exact"/>
            </w:pPr>
            <w:r>
              <w:t>DIII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2" w:lineRule="exact"/>
            </w:pPr>
            <w:r>
              <w:t>DII</w:t>
            </w:r>
          </w:p>
          <w:p w:rsidR="00CF3379" w:rsidRDefault="00384B50">
            <w:pPr>
              <w:pStyle w:val="TableParagraph"/>
              <w:numPr>
                <w:ilvl w:val="0"/>
                <w:numId w:val="3"/>
              </w:numPr>
              <w:tabs>
                <w:tab w:val="left" w:pos="426"/>
              </w:tabs>
              <w:spacing w:line="252" w:lineRule="exact"/>
            </w:pPr>
            <w:r>
              <w:t>DI</w:t>
            </w:r>
          </w:p>
          <w:p w:rsidR="00CF3379" w:rsidRDefault="00CF337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CF3379" w:rsidRDefault="00384B50">
            <w:pPr>
              <w:pStyle w:val="TableParagraph"/>
              <w:ind w:left="108" w:right="480"/>
            </w:pPr>
            <w:r>
              <w:t>Upaya yang telah dilakukan PS dalam meningkatkan kualifikasi dan kompetensi tenaga kependidikan :</w:t>
            </w:r>
          </w:p>
          <w:p w:rsidR="00CF3379" w:rsidRDefault="00384B50">
            <w:pPr>
              <w:pStyle w:val="TableParagraph"/>
              <w:numPr>
                <w:ilvl w:val="0"/>
                <w:numId w:val="2"/>
              </w:numPr>
              <w:tabs>
                <w:tab w:val="left" w:pos="566"/>
                <w:tab w:val="left" w:pos="567"/>
              </w:tabs>
              <w:ind w:right="163"/>
            </w:pPr>
            <w:r>
              <w:t xml:space="preserve">Upaya pengembangan telah dilakukan dengan sangat baik sehingga dapat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kependidikan.</w:t>
            </w:r>
          </w:p>
          <w:p w:rsidR="00CF3379" w:rsidRDefault="00384B50">
            <w:pPr>
              <w:pStyle w:val="TableParagraph"/>
              <w:numPr>
                <w:ilvl w:val="0"/>
                <w:numId w:val="2"/>
              </w:numPr>
              <w:tabs>
                <w:tab w:val="left" w:pos="566"/>
                <w:tab w:val="left" w:pos="567"/>
              </w:tabs>
              <w:spacing w:before="2"/>
              <w:ind w:right="163"/>
            </w:pPr>
            <w:r>
              <w:t>Upaya pengembangan telah dil</w:t>
            </w:r>
            <w:r>
              <w:t xml:space="preserve">akukan dengan baik sehingga dapat </w:t>
            </w:r>
            <w:r>
              <w:rPr>
                <w:spacing w:val="-3"/>
              </w:rPr>
              <w:t xml:space="preserve">meningkatkan </w:t>
            </w:r>
            <w:r>
              <w:t>kualifikasi dan</w:t>
            </w:r>
            <w:r>
              <w:rPr>
                <w:spacing w:val="-3"/>
              </w:rPr>
              <w:t xml:space="preserve"> </w:t>
            </w:r>
            <w:r>
              <w:t>kompetensi</w:t>
            </w:r>
          </w:p>
          <w:p w:rsidR="00CF3379" w:rsidRDefault="00384B50">
            <w:pPr>
              <w:pStyle w:val="TableParagraph"/>
              <w:spacing w:line="234" w:lineRule="exact"/>
              <w:ind w:left="566"/>
            </w:pPr>
            <w:r>
              <w:t>tenaga kependidikan.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3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spacing w:before="1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ind w:left="107"/>
            </w:pPr>
            <w:r>
              <w:t>…...</w:t>
            </w: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33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0"/>
              </w:rPr>
            </w:pPr>
          </w:p>
          <w:p w:rsidR="00CF3379" w:rsidRDefault="00384B50">
            <w:pPr>
              <w:pStyle w:val="TableParagraph"/>
              <w:spacing w:before="1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34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rPr>
                <w:rFonts w:ascii="Times New Roman"/>
                <w:sz w:val="24"/>
              </w:rPr>
            </w:pPr>
          </w:p>
          <w:p w:rsidR="00CF3379" w:rsidRDefault="00CF3379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CF3379" w:rsidRDefault="00384B50">
            <w:pPr>
              <w:pStyle w:val="TableParagraph"/>
              <w:ind w:left="109"/>
            </w:pPr>
            <w:r>
              <w:t>…...</w:t>
            </w: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rPr>
          <w:rFonts w:ascii="Times New Roman"/>
        </w:rPr>
        <w:sectPr w:rsidR="00CF3379">
          <w:pgSz w:w="12200" w:h="18720"/>
          <w:pgMar w:top="1820" w:right="920" w:bottom="840" w:left="1440" w:header="713" w:footer="658" w:gutter="0"/>
          <w:cols w:space="720"/>
        </w:sectPr>
      </w:pPr>
    </w:p>
    <w:p w:rsidR="00CF3379" w:rsidRDefault="00CF3379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3676"/>
        <w:gridCol w:w="648"/>
        <w:gridCol w:w="644"/>
        <w:gridCol w:w="3281"/>
      </w:tblGrid>
      <w:tr w:rsidR="00CF3379">
        <w:trPr>
          <w:trHeight w:val="4048"/>
        </w:trPr>
        <w:tc>
          <w:tcPr>
            <w:tcW w:w="510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76" w:type="dxa"/>
          </w:tcPr>
          <w:p w:rsidR="00CF3379" w:rsidRDefault="00384B50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right="163"/>
            </w:pPr>
            <w:r>
              <w:t xml:space="preserve">Upaya pengembangan telah dilakukan dengan cukup sehingga dapat </w:t>
            </w:r>
            <w:r>
              <w:rPr>
                <w:spacing w:val="-3"/>
              </w:rPr>
              <w:t xml:space="preserve">meningkatkan </w:t>
            </w:r>
            <w:r>
              <w:t>kualifikasi dan kompetensi tenaga</w:t>
            </w:r>
            <w:r>
              <w:rPr>
                <w:spacing w:val="-1"/>
              </w:rPr>
              <w:t xml:space="preserve"> </w:t>
            </w:r>
            <w:r>
              <w:t>kependidikan</w:t>
            </w:r>
          </w:p>
          <w:p w:rsidR="00CF3379" w:rsidRDefault="00384B50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right="468"/>
            </w:pPr>
            <w:r>
              <w:t xml:space="preserve">Tidak ada upaya pengembangan, padahal kualifikasi dan kompetensi tenaga kependidikan </w:t>
            </w:r>
            <w:r>
              <w:rPr>
                <w:spacing w:val="-4"/>
              </w:rPr>
              <w:t xml:space="preserve">relatif </w:t>
            </w:r>
            <w:r>
              <w:t>masih</w:t>
            </w:r>
            <w:r>
              <w:rPr>
                <w:spacing w:val="-1"/>
              </w:rPr>
              <w:t xml:space="preserve"> </w:t>
            </w:r>
            <w:r>
              <w:t>kurang.</w:t>
            </w:r>
          </w:p>
          <w:p w:rsidR="00CF3379" w:rsidRDefault="00384B50">
            <w:pPr>
              <w:pStyle w:val="TableParagraph"/>
              <w:numPr>
                <w:ilvl w:val="0"/>
                <w:numId w:val="1"/>
              </w:numPr>
              <w:tabs>
                <w:tab w:val="left" w:pos="566"/>
                <w:tab w:val="left" w:pos="567"/>
              </w:tabs>
              <w:ind w:right="468"/>
            </w:pPr>
            <w:r>
              <w:t xml:space="preserve">Tidak ada upaya pengembangan, padahal kualifikasi dan kompetensi tenaga kependidikan </w:t>
            </w:r>
            <w:r>
              <w:rPr>
                <w:spacing w:val="-4"/>
              </w:rPr>
              <w:t xml:space="preserve">relatif </w:t>
            </w:r>
            <w:r>
              <w:t>masih sangat</w:t>
            </w:r>
            <w:r>
              <w:rPr>
                <w:spacing w:val="1"/>
              </w:rPr>
              <w:t xml:space="preserve"> </w:t>
            </w:r>
            <w:r>
              <w:t>kurang.</w:t>
            </w:r>
          </w:p>
        </w:tc>
        <w:tc>
          <w:tcPr>
            <w:tcW w:w="648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44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81" w:type="dxa"/>
          </w:tcPr>
          <w:p w:rsidR="00CF3379" w:rsidRDefault="00CF3379">
            <w:pPr>
              <w:pStyle w:val="TableParagraph"/>
              <w:rPr>
                <w:rFonts w:ascii="Times New Roman"/>
              </w:rPr>
            </w:pPr>
          </w:p>
        </w:tc>
      </w:tr>
    </w:tbl>
    <w:p w:rsidR="00CF3379" w:rsidRDefault="00CF3379">
      <w:pPr>
        <w:pStyle w:val="BodyText"/>
        <w:spacing w:before="9"/>
        <w:rPr>
          <w:rFonts w:ascii="Times New Roman"/>
          <w:sz w:val="13"/>
        </w:rPr>
      </w:pPr>
    </w:p>
    <w:p w:rsidR="00CF3379" w:rsidRDefault="00384B50">
      <w:pPr>
        <w:spacing w:before="93" w:line="253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6D6DEE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6D6DEE">
        <w:t xml:space="preserve">mutu </w:t>
      </w:r>
      <w:r>
        <w:t>internal</w:t>
      </w:r>
    </w:p>
    <w:p w:rsidR="00CF3379" w:rsidRDefault="00384B50" w:rsidP="006D6DEE">
      <w:pPr>
        <w:pStyle w:val="BodyText"/>
        <w:ind w:left="1680" w:right="930" w:hanging="142"/>
        <w:jc w:val="both"/>
      </w:pPr>
      <w:r>
        <w:rPr>
          <w:b/>
        </w:rPr>
        <w:t xml:space="preserve">: </w:t>
      </w:r>
      <w:r w:rsidR="006D6DEE">
        <w:rPr>
          <w:b/>
        </w:rPr>
        <w:t xml:space="preserve">Prodi </w:t>
      </w:r>
      <w:r w:rsidR="006D6DEE">
        <w:t xml:space="preserve">dalam borang ini adalah seluruh komponen </w:t>
      </w:r>
      <w:bookmarkStart w:id="0" w:name="_GoBack"/>
      <w:r w:rsidR="006D6DEE">
        <w:t>yang terlibat dalam pengelolaan prodi yang terdiri dari: Kajur, Sekjur, Ka.Prodi, Sekprodi, Koordinator Praktek Laboratorium, dan UPMF sesuai dengan tugas dan fungsi masing-masing</w:t>
      </w:r>
      <w:bookmarkEnd w:id="0"/>
    </w:p>
    <w:sectPr w:rsidR="00CF3379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B50" w:rsidRDefault="00384B50">
      <w:r>
        <w:separator/>
      </w:r>
    </w:p>
  </w:endnote>
  <w:endnote w:type="continuationSeparator" w:id="0">
    <w:p w:rsidR="00384B50" w:rsidRDefault="0038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379" w:rsidRDefault="00384B50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39088;mso-position-horizontal-relative:page;mso-position-vertical-relative:page" filled="f" stroked="f">
          <v:textbox inset="0,0,0,0">
            <w:txbxContent>
              <w:p w:rsidR="00CF3379" w:rsidRDefault="00384B50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6D6DEE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B50" w:rsidRDefault="00384B50">
      <w:r>
        <w:separator/>
      </w:r>
    </w:p>
  </w:footnote>
  <w:footnote w:type="continuationSeparator" w:id="0">
    <w:p w:rsidR="00384B50" w:rsidRDefault="00384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6D6DEE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6D6DEE" w:rsidRDefault="006D6DEE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D6DEE" w:rsidRDefault="006D6DEE" w:rsidP="006D6DEE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>DOSEN DAN TENAGA KEPENDIDIKAN</w:t>
          </w:r>
        </w:p>
      </w:tc>
    </w:tr>
    <w:tr w:rsidR="006D6DEE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6D6DEE" w:rsidRDefault="006D6DEE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6D6DEE" w:rsidRDefault="006D6DEE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6D6DEE" w:rsidRDefault="006D6DEE" w:rsidP="006D6DEE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</w:t>
          </w:r>
          <w:r>
            <w:t>5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6D6DEE" w:rsidRDefault="006D6DEE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6D6DEE" w:rsidRDefault="006D6DEE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6D6DEE" w:rsidRDefault="006D6DEE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6D6DEE" w:rsidRDefault="006D6DEE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CF3379" w:rsidRDefault="00CF337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67DF"/>
    <w:multiLevelType w:val="hybridMultilevel"/>
    <w:tmpl w:val="25048CFA"/>
    <w:lvl w:ilvl="0" w:tplc="EC66965C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AA9CD1F2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AD703518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5442CEE2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3A727B6E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C05639E4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49F2493E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40684430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782A7208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">
    <w:nsid w:val="14CE56AC"/>
    <w:multiLevelType w:val="hybridMultilevel"/>
    <w:tmpl w:val="B4EC7622"/>
    <w:lvl w:ilvl="0" w:tplc="96801562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/>
      </w:rPr>
    </w:lvl>
    <w:lvl w:ilvl="1" w:tplc="C4D80B58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7B9EFDCA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D5C69714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75327580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1D0260D2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D6A894E6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D58840D0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BD72433E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2">
    <w:nsid w:val="1673740E"/>
    <w:multiLevelType w:val="hybridMultilevel"/>
    <w:tmpl w:val="11D68328"/>
    <w:lvl w:ilvl="0" w:tplc="F6B65684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24"/>
        <w:w w:val="99"/>
        <w:sz w:val="22"/>
        <w:szCs w:val="22"/>
        <w:lang/>
      </w:rPr>
    </w:lvl>
    <w:lvl w:ilvl="1" w:tplc="A00C97B2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1AB6F6C0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BA18C376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375061A8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050CEB0E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FCDC0D6E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8BEA315C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23F841EC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3">
    <w:nsid w:val="18356E1A"/>
    <w:multiLevelType w:val="hybridMultilevel"/>
    <w:tmpl w:val="5EB4B7AE"/>
    <w:lvl w:ilvl="0" w:tplc="144AB7B0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78D64EDA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7DA2282A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5EB4AC62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9C0850E8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39200B84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1F9C2ECC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B79456F2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F59C1898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4">
    <w:nsid w:val="20D952DC"/>
    <w:multiLevelType w:val="hybridMultilevel"/>
    <w:tmpl w:val="10840050"/>
    <w:lvl w:ilvl="0" w:tplc="6B062D68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  <w:lang/>
      </w:rPr>
    </w:lvl>
    <w:lvl w:ilvl="1" w:tplc="412C8B70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A87074A0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AF04E33A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A5427DD4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AD0632EC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133661EC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FA927462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36DAB3B0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5">
    <w:nsid w:val="22C4767E"/>
    <w:multiLevelType w:val="hybridMultilevel"/>
    <w:tmpl w:val="421A5716"/>
    <w:lvl w:ilvl="0" w:tplc="48CC2A22">
      <w:start w:val="2"/>
      <w:numFmt w:val="lowerLetter"/>
      <w:lvlText w:val="%1."/>
      <w:lvlJc w:val="left"/>
      <w:pPr>
        <w:ind w:left="566" w:hanging="426"/>
        <w:jc w:val="left"/>
      </w:pPr>
      <w:rPr>
        <w:rFonts w:ascii="Arial" w:eastAsia="Arial" w:hAnsi="Arial" w:cs="Arial" w:hint="default"/>
        <w:spacing w:val="-3"/>
        <w:w w:val="99"/>
        <w:sz w:val="22"/>
        <w:szCs w:val="22"/>
        <w:lang/>
      </w:rPr>
    </w:lvl>
    <w:lvl w:ilvl="1" w:tplc="A11AE21C">
      <w:numFmt w:val="bullet"/>
      <w:lvlText w:val="•"/>
      <w:lvlJc w:val="left"/>
      <w:pPr>
        <w:ind w:left="870" w:hanging="426"/>
      </w:pPr>
      <w:rPr>
        <w:rFonts w:hint="default"/>
        <w:lang/>
      </w:rPr>
    </w:lvl>
    <w:lvl w:ilvl="2" w:tplc="07860724">
      <w:numFmt w:val="bullet"/>
      <w:lvlText w:val="•"/>
      <w:lvlJc w:val="left"/>
      <w:pPr>
        <w:ind w:left="1181" w:hanging="426"/>
      </w:pPr>
      <w:rPr>
        <w:rFonts w:hint="default"/>
        <w:lang/>
      </w:rPr>
    </w:lvl>
    <w:lvl w:ilvl="3" w:tplc="507ABA5E">
      <w:numFmt w:val="bullet"/>
      <w:lvlText w:val="•"/>
      <w:lvlJc w:val="left"/>
      <w:pPr>
        <w:ind w:left="1491" w:hanging="426"/>
      </w:pPr>
      <w:rPr>
        <w:rFonts w:hint="default"/>
        <w:lang/>
      </w:rPr>
    </w:lvl>
    <w:lvl w:ilvl="4" w:tplc="4E4C3258">
      <w:numFmt w:val="bullet"/>
      <w:lvlText w:val="•"/>
      <w:lvlJc w:val="left"/>
      <w:pPr>
        <w:ind w:left="1802" w:hanging="426"/>
      </w:pPr>
      <w:rPr>
        <w:rFonts w:hint="default"/>
        <w:lang/>
      </w:rPr>
    </w:lvl>
    <w:lvl w:ilvl="5" w:tplc="DDDCCB52">
      <w:numFmt w:val="bullet"/>
      <w:lvlText w:val="•"/>
      <w:lvlJc w:val="left"/>
      <w:pPr>
        <w:ind w:left="2113" w:hanging="426"/>
      </w:pPr>
      <w:rPr>
        <w:rFonts w:hint="default"/>
        <w:lang/>
      </w:rPr>
    </w:lvl>
    <w:lvl w:ilvl="6" w:tplc="8092C8B4">
      <w:numFmt w:val="bullet"/>
      <w:lvlText w:val="•"/>
      <w:lvlJc w:val="left"/>
      <w:pPr>
        <w:ind w:left="2423" w:hanging="426"/>
      </w:pPr>
      <w:rPr>
        <w:rFonts w:hint="default"/>
        <w:lang/>
      </w:rPr>
    </w:lvl>
    <w:lvl w:ilvl="7" w:tplc="4ECE84FC">
      <w:numFmt w:val="bullet"/>
      <w:lvlText w:val="•"/>
      <w:lvlJc w:val="left"/>
      <w:pPr>
        <w:ind w:left="2734" w:hanging="426"/>
      </w:pPr>
      <w:rPr>
        <w:rFonts w:hint="default"/>
        <w:lang/>
      </w:rPr>
    </w:lvl>
    <w:lvl w:ilvl="8" w:tplc="30E2AB18">
      <w:numFmt w:val="bullet"/>
      <w:lvlText w:val="•"/>
      <w:lvlJc w:val="left"/>
      <w:pPr>
        <w:ind w:left="3044" w:hanging="426"/>
      </w:pPr>
      <w:rPr>
        <w:rFonts w:hint="default"/>
        <w:lang/>
      </w:rPr>
    </w:lvl>
  </w:abstractNum>
  <w:abstractNum w:abstractNumId="6">
    <w:nsid w:val="2DDC0199"/>
    <w:multiLevelType w:val="hybridMultilevel"/>
    <w:tmpl w:val="E0E8C514"/>
    <w:lvl w:ilvl="0" w:tplc="49361968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3"/>
        <w:w w:val="99"/>
        <w:sz w:val="22"/>
        <w:szCs w:val="22"/>
        <w:lang/>
      </w:rPr>
    </w:lvl>
    <w:lvl w:ilvl="1" w:tplc="31ACF8BE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50041CFA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197AB0FC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6A0602AE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10AE6994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C2B8C7B2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6C92AB60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16143B6A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7">
    <w:nsid w:val="38195889"/>
    <w:multiLevelType w:val="hybridMultilevel"/>
    <w:tmpl w:val="78BAF7FC"/>
    <w:lvl w:ilvl="0" w:tplc="06AEC21C">
      <w:start w:val="3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w w:val="100"/>
        <w:sz w:val="22"/>
        <w:szCs w:val="22"/>
        <w:lang/>
      </w:rPr>
    </w:lvl>
    <w:lvl w:ilvl="1" w:tplc="2D6E4410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6D1C6864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50A0A102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58621688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BFE42550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F29AAC3C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EC96E26C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C6B8371C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8">
    <w:nsid w:val="42132379"/>
    <w:multiLevelType w:val="hybridMultilevel"/>
    <w:tmpl w:val="09D6CF36"/>
    <w:lvl w:ilvl="0" w:tplc="E360917E">
      <w:start w:val="1"/>
      <w:numFmt w:val="lowerLetter"/>
      <w:lvlText w:val="%1."/>
      <w:lvlJc w:val="left"/>
      <w:pPr>
        <w:ind w:left="591" w:hanging="483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F1667A4E">
      <w:numFmt w:val="bullet"/>
      <w:lvlText w:val="•"/>
      <w:lvlJc w:val="left"/>
      <w:pPr>
        <w:ind w:left="906" w:hanging="483"/>
      </w:pPr>
      <w:rPr>
        <w:rFonts w:hint="default"/>
        <w:lang/>
      </w:rPr>
    </w:lvl>
    <w:lvl w:ilvl="2" w:tplc="938CDB7C">
      <w:numFmt w:val="bullet"/>
      <w:lvlText w:val="•"/>
      <w:lvlJc w:val="left"/>
      <w:pPr>
        <w:ind w:left="1213" w:hanging="483"/>
      </w:pPr>
      <w:rPr>
        <w:rFonts w:hint="default"/>
        <w:lang/>
      </w:rPr>
    </w:lvl>
    <w:lvl w:ilvl="3" w:tplc="E3305B64">
      <w:numFmt w:val="bullet"/>
      <w:lvlText w:val="•"/>
      <w:lvlJc w:val="left"/>
      <w:pPr>
        <w:ind w:left="1519" w:hanging="483"/>
      </w:pPr>
      <w:rPr>
        <w:rFonts w:hint="default"/>
        <w:lang/>
      </w:rPr>
    </w:lvl>
    <w:lvl w:ilvl="4" w:tplc="9766AA8E">
      <w:numFmt w:val="bullet"/>
      <w:lvlText w:val="•"/>
      <w:lvlJc w:val="left"/>
      <w:pPr>
        <w:ind w:left="1826" w:hanging="483"/>
      </w:pPr>
      <w:rPr>
        <w:rFonts w:hint="default"/>
        <w:lang/>
      </w:rPr>
    </w:lvl>
    <w:lvl w:ilvl="5" w:tplc="88B2B472">
      <w:numFmt w:val="bullet"/>
      <w:lvlText w:val="•"/>
      <w:lvlJc w:val="left"/>
      <w:pPr>
        <w:ind w:left="2133" w:hanging="483"/>
      </w:pPr>
      <w:rPr>
        <w:rFonts w:hint="default"/>
        <w:lang/>
      </w:rPr>
    </w:lvl>
    <w:lvl w:ilvl="6" w:tplc="2722B3A0">
      <w:numFmt w:val="bullet"/>
      <w:lvlText w:val="•"/>
      <w:lvlJc w:val="left"/>
      <w:pPr>
        <w:ind w:left="2439" w:hanging="483"/>
      </w:pPr>
      <w:rPr>
        <w:rFonts w:hint="default"/>
        <w:lang/>
      </w:rPr>
    </w:lvl>
    <w:lvl w:ilvl="7" w:tplc="8AD6BDE8">
      <w:numFmt w:val="bullet"/>
      <w:lvlText w:val="•"/>
      <w:lvlJc w:val="left"/>
      <w:pPr>
        <w:ind w:left="2746" w:hanging="483"/>
      </w:pPr>
      <w:rPr>
        <w:rFonts w:hint="default"/>
        <w:lang/>
      </w:rPr>
    </w:lvl>
    <w:lvl w:ilvl="8" w:tplc="0C7AFA2E">
      <w:numFmt w:val="bullet"/>
      <w:lvlText w:val="•"/>
      <w:lvlJc w:val="left"/>
      <w:pPr>
        <w:ind w:left="3052" w:hanging="483"/>
      </w:pPr>
      <w:rPr>
        <w:rFonts w:hint="default"/>
        <w:lang/>
      </w:rPr>
    </w:lvl>
  </w:abstractNum>
  <w:abstractNum w:abstractNumId="9">
    <w:nsid w:val="472528CD"/>
    <w:multiLevelType w:val="hybridMultilevel"/>
    <w:tmpl w:val="10BEB6EC"/>
    <w:lvl w:ilvl="0" w:tplc="17E62FA8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86109D36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A80088B0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4EF22D44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D1A64EB0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1BAE598A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6B2E3F30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A1EC753A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C5E6C230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10">
    <w:nsid w:val="49CA02C8"/>
    <w:multiLevelType w:val="hybridMultilevel"/>
    <w:tmpl w:val="9F90FFD8"/>
    <w:lvl w:ilvl="0" w:tplc="86FAC566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62B66FA2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0096C3F4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FC34243C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653C1786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AE56B694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C1346B8C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3456341E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F0F20E3A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1">
    <w:nsid w:val="5245705E"/>
    <w:multiLevelType w:val="hybridMultilevel"/>
    <w:tmpl w:val="20746504"/>
    <w:lvl w:ilvl="0" w:tplc="CB32C054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E09E90A0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D4B47B60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72D02338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78A491BE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CC5C9952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6BE6F0AE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FBF2FFC8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5B5AF0E2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2">
    <w:nsid w:val="54CE1D72"/>
    <w:multiLevelType w:val="hybridMultilevel"/>
    <w:tmpl w:val="C26E7968"/>
    <w:lvl w:ilvl="0" w:tplc="224872AA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5"/>
        <w:w w:val="99"/>
        <w:sz w:val="22"/>
        <w:szCs w:val="22"/>
        <w:lang/>
      </w:rPr>
    </w:lvl>
    <w:lvl w:ilvl="1" w:tplc="63228EB8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D07248DE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04069D2E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76A8AB12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406E15A6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CE984ACE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2A681DD0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1C52FDB0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13">
    <w:nsid w:val="65A07CF8"/>
    <w:multiLevelType w:val="hybridMultilevel"/>
    <w:tmpl w:val="2BD87EEA"/>
    <w:lvl w:ilvl="0" w:tplc="557ABE3E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8"/>
        <w:w w:val="99"/>
        <w:sz w:val="22"/>
        <w:szCs w:val="22"/>
        <w:lang/>
      </w:rPr>
    </w:lvl>
    <w:lvl w:ilvl="1" w:tplc="D048E0DC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ED3496E2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D58278F6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135E7FF8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D98434A2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A5A654F6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DFAEB850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6F8CE940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4">
    <w:nsid w:val="6814047C"/>
    <w:multiLevelType w:val="hybridMultilevel"/>
    <w:tmpl w:val="591CF312"/>
    <w:lvl w:ilvl="0" w:tplc="7C2E81E4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934C6398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59044526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51349632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761C756E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8A08C846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C18A52C4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B260903A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701440BC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5">
    <w:nsid w:val="69E721B8"/>
    <w:multiLevelType w:val="hybridMultilevel"/>
    <w:tmpl w:val="7C1A54AC"/>
    <w:lvl w:ilvl="0" w:tplc="A278455C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3AA2E2E2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8CF29848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9FF86748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9AB20E08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C8587ACE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A9F6E7E0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0C1263A4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266A25E4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6">
    <w:nsid w:val="6ED70DAE"/>
    <w:multiLevelType w:val="hybridMultilevel"/>
    <w:tmpl w:val="E24E7424"/>
    <w:lvl w:ilvl="0" w:tplc="0EF412A6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6"/>
        <w:w w:val="99"/>
        <w:sz w:val="22"/>
        <w:szCs w:val="22"/>
        <w:lang/>
      </w:rPr>
    </w:lvl>
    <w:lvl w:ilvl="1" w:tplc="B4803564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A5B8232E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F93644B8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B6046B82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FA786B8A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F56E4708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94FE66CC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383E12C6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17">
    <w:nsid w:val="71521DDB"/>
    <w:multiLevelType w:val="hybridMultilevel"/>
    <w:tmpl w:val="10D4FB2E"/>
    <w:lvl w:ilvl="0" w:tplc="9D707D6C">
      <w:start w:val="1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24"/>
        <w:w w:val="99"/>
        <w:sz w:val="22"/>
        <w:szCs w:val="22"/>
        <w:lang/>
      </w:rPr>
    </w:lvl>
    <w:lvl w:ilvl="1" w:tplc="278EF8CC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456A4E74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0A4C5D4C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971CAD26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3C12F9F6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DDCA32BA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72885D7E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3282F100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18">
    <w:nsid w:val="716626EF"/>
    <w:multiLevelType w:val="hybridMultilevel"/>
    <w:tmpl w:val="9424D59A"/>
    <w:lvl w:ilvl="0" w:tplc="F5A0C4C0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B1BE46AA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33F23C10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8646ACE2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D9123A36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8268760C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4D6ECB6A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33DA808C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23500AD8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19">
    <w:nsid w:val="732A702D"/>
    <w:multiLevelType w:val="hybridMultilevel"/>
    <w:tmpl w:val="5D421120"/>
    <w:lvl w:ilvl="0" w:tplc="71265CA4">
      <w:start w:val="4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6E9CB838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B9FCA138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88522946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EBE416D6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5256FEF8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22D82D0C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6AFCD9EE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1A62809E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abstractNum w:abstractNumId="20">
    <w:nsid w:val="7CE947AB"/>
    <w:multiLevelType w:val="hybridMultilevel"/>
    <w:tmpl w:val="3C1211A2"/>
    <w:lvl w:ilvl="0" w:tplc="DD000A82">
      <w:start w:val="4"/>
      <w:numFmt w:val="lowerLetter"/>
      <w:lvlText w:val="%1."/>
      <w:lvlJc w:val="left"/>
      <w:pPr>
        <w:ind w:left="566" w:hanging="458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927E7A98">
      <w:numFmt w:val="bullet"/>
      <w:lvlText w:val="•"/>
      <w:lvlJc w:val="left"/>
      <w:pPr>
        <w:ind w:left="870" w:hanging="458"/>
      </w:pPr>
      <w:rPr>
        <w:rFonts w:hint="default"/>
        <w:lang/>
      </w:rPr>
    </w:lvl>
    <w:lvl w:ilvl="2" w:tplc="84A08E8A">
      <w:numFmt w:val="bullet"/>
      <w:lvlText w:val="•"/>
      <w:lvlJc w:val="left"/>
      <w:pPr>
        <w:ind w:left="1181" w:hanging="458"/>
      </w:pPr>
      <w:rPr>
        <w:rFonts w:hint="default"/>
        <w:lang/>
      </w:rPr>
    </w:lvl>
    <w:lvl w:ilvl="3" w:tplc="DA86DAF0">
      <w:numFmt w:val="bullet"/>
      <w:lvlText w:val="•"/>
      <w:lvlJc w:val="left"/>
      <w:pPr>
        <w:ind w:left="1491" w:hanging="458"/>
      </w:pPr>
      <w:rPr>
        <w:rFonts w:hint="default"/>
        <w:lang/>
      </w:rPr>
    </w:lvl>
    <w:lvl w:ilvl="4" w:tplc="ED64C5D4">
      <w:numFmt w:val="bullet"/>
      <w:lvlText w:val="•"/>
      <w:lvlJc w:val="left"/>
      <w:pPr>
        <w:ind w:left="1802" w:hanging="458"/>
      </w:pPr>
      <w:rPr>
        <w:rFonts w:hint="default"/>
        <w:lang/>
      </w:rPr>
    </w:lvl>
    <w:lvl w:ilvl="5" w:tplc="10E6C71C">
      <w:numFmt w:val="bullet"/>
      <w:lvlText w:val="•"/>
      <w:lvlJc w:val="left"/>
      <w:pPr>
        <w:ind w:left="2113" w:hanging="458"/>
      </w:pPr>
      <w:rPr>
        <w:rFonts w:hint="default"/>
        <w:lang/>
      </w:rPr>
    </w:lvl>
    <w:lvl w:ilvl="6" w:tplc="FBB04F30">
      <w:numFmt w:val="bullet"/>
      <w:lvlText w:val="•"/>
      <w:lvlJc w:val="left"/>
      <w:pPr>
        <w:ind w:left="2423" w:hanging="458"/>
      </w:pPr>
      <w:rPr>
        <w:rFonts w:hint="default"/>
        <w:lang/>
      </w:rPr>
    </w:lvl>
    <w:lvl w:ilvl="7" w:tplc="679AD9CC">
      <w:numFmt w:val="bullet"/>
      <w:lvlText w:val="•"/>
      <w:lvlJc w:val="left"/>
      <w:pPr>
        <w:ind w:left="2734" w:hanging="458"/>
      </w:pPr>
      <w:rPr>
        <w:rFonts w:hint="default"/>
        <w:lang/>
      </w:rPr>
    </w:lvl>
    <w:lvl w:ilvl="8" w:tplc="EF2892AC">
      <w:numFmt w:val="bullet"/>
      <w:lvlText w:val="•"/>
      <w:lvlJc w:val="left"/>
      <w:pPr>
        <w:ind w:left="3044" w:hanging="458"/>
      </w:pPr>
      <w:rPr>
        <w:rFonts w:hint="default"/>
        <w:lang/>
      </w:rPr>
    </w:lvl>
  </w:abstractNum>
  <w:abstractNum w:abstractNumId="21">
    <w:nsid w:val="7D2A165C"/>
    <w:multiLevelType w:val="hybridMultilevel"/>
    <w:tmpl w:val="EEC0CB7E"/>
    <w:lvl w:ilvl="0" w:tplc="4D6CBE48">
      <w:start w:val="1"/>
      <w:numFmt w:val="lowerLetter"/>
      <w:lvlText w:val="%1."/>
      <w:lvlJc w:val="left"/>
      <w:pPr>
        <w:ind w:left="425" w:hanging="317"/>
        <w:jc w:val="left"/>
      </w:pPr>
      <w:rPr>
        <w:rFonts w:ascii="Arial" w:eastAsia="Arial" w:hAnsi="Arial" w:cs="Arial" w:hint="default"/>
        <w:spacing w:val="-1"/>
        <w:w w:val="99"/>
        <w:sz w:val="22"/>
        <w:szCs w:val="22"/>
        <w:lang/>
      </w:rPr>
    </w:lvl>
    <w:lvl w:ilvl="1" w:tplc="88CA24EC">
      <w:numFmt w:val="bullet"/>
      <w:lvlText w:val="•"/>
      <w:lvlJc w:val="left"/>
      <w:pPr>
        <w:ind w:left="744" w:hanging="317"/>
      </w:pPr>
      <w:rPr>
        <w:rFonts w:hint="default"/>
        <w:lang/>
      </w:rPr>
    </w:lvl>
    <w:lvl w:ilvl="2" w:tplc="CB32F9F0">
      <w:numFmt w:val="bullet"/>
      <w:lvlText w:val="•"/>
      <w:lvlJc w:val="left"/>
      <w:pPr>
        <w:ind w:left="1069" w:hanging="317"/>
      </w:pPr>
      <w:rPr>
        <w:rFonts w:hint="default"/>
        <w:lang/>
      </w:rPr>
    </w:lvl>
    <w:lvl w:ilvl="3" w:tplc="26E458F0">
      <w:numFmt w:val="bullet"/>
      <w:lvlText w:val="•"/>
      <w:lvlJc w:val="left"/>
      <w:pPr>
        <w:ind w:left="1393" w:hanging="317"/>
      </w:pPr>
      <w:rPr>
        <w:rFonts w:hint="default"/>
        <w:lang/>
      </w:rPr>
    </w:lvl>
    <w:lvl w:ilvl="4" w:tplc="79A42186">
      <w:numFmt w:val="bullet"/>
      <w:lvlText w:val="•"/>
      <w:lvlJc w:val="left"/>
      <w:pPr>
        <w:ind w:left="1718" w:hanging="317"/>
      </w:pPr>
      <w:rPr>
        <w:rFonts w:hint="default"/>
        <w:lang/>
      </w:rPr>
    </w:lvl>
    <w:lvl w:ilvl="5" w:tplc="7CEE42D4">
      <w:numFmt w:val="bullet"/>
      <w:lvlText w:val="•"/>
      <w:lvlJc w:val="left"/>
      <w:pPr>
        <w:ind w:left="2043" w:hanging="317"/>
      </w:pPr>
      <w:rPr>
        <w:rFonts w:hint="default"/>
        <w:lang/>
      </w:rPr>
    </w:lvl>
    <w:lvl w:ilvl="6" w:tplc="100E3778">
      <w:numFmt w:val="bullet"/>
      <w:lvlText w:val="•"/>
      <w:lvlJc w:val="left"/>
      <w:pPr>
        <w:ind w:left="2367" w:hanging="317"/>
      </w:pPr>
      <w:rPr>
        <w:rFonts w:hint="default"/>
        <w:lang/>
      </w:rPr>
    </w:lvl>
    <w:lvl w:ilvl="7" w:tplc="89805A10">
      <w:numFmt w:val="bullet"/>
      <w:lvlText w:val="•"/>
      <w:lvlJc w:val="left"/>
      <w:pPr>
        <w:ind w:left="2692" w:hanging="317"/>
      </w:pPr>
      <w:rPr>
        <w:rFonts w:hint="default"/>
        <w:lang/>
      </w:rPr>
    </w:lvl>
    <w:lvl w:ilvl="8" w:tplc="780E129A">
      <w:numFmt w:val="bullet"/>
      <w:lvlText w:val="•"/>
      <w:lvlJc w:val="left"/>
      <w:pPr>
        <w:ind w:left="3016" w:hanging="317"/>
      </w:pPr>
      <w:rPr>
        <w:rFonts w:hint="default"/>
        <w:lang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18"/>
  </w:num>
  <w:num w:numId="6">
    <w:abstractNumId w:val="6"/>
  </w:num>
  <w:num w:numId="7">
    <w:abstractNumId w:val="12"/>
  </w:num>
  <w:num w:numId="8">
    <w:abstractNumId w:val="19"/>
  </w:num>
  <w:num w:numId="9">
    <w:abstractNumId w:val="11"/>
  </w:num>
  <w:num w:numId="10">
    <w:abstractNumId w:val="14"/>
  </w:num>
  <w:num w:numId="11">
    <w:abstractNumId w:val="13"/>
  </w:num>
  <w:num w:numId="12">
    <w:abstractNumId w:val="15"/>
  </w:num>
  <w:num w:numId="13">
    <w:abstractNumId w:val="16"/>
  </w:num>
  <w:num w:numId="14">
    <w:abstractNumId w:val="10"/>
  </w:num>
  <w:num w:numId="15">
    <w:abstractNumId w:val="1"/>
  </w:num>
  <w:num w:numId="16">
    <w:abstractNumId w:val="21"/>
  </w:num>
  <w:num w:numId="17">
    <w:abstractNumId w:val="20"/>
  </w:num>
  <w:num w:numId="18">
    <w:abstractNumId w:val="4"/>
  </w:num>
  <w:num w:numId="19">
    <w:abstractNumId w:val="17"/>
  </w:num>
  <w:num w:numId="20">
    <w:abstractNumId w:val="5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F3379"/>
    <w:rsid w:val="00384B50"/>
    <w:rsid w:val="006D6DEE"/>
    <w:rsid w:val="00CF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D6D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DEE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6D6D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EE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DEE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1739</Words>
  <Characters>9915</Characters>
  <Application>Microsoft Office Word</Application>
  <DocSecurity>0</DocSecurity>
  <Lines>82</Lines>
  <Paragraphs>23</Paragraphs>
  <ScaleCrop>false</ScaleCrop>
  <Company/>
  <LinksUpToDate>false</LinksUpToDate>
  <CharactersWithSpaces>11631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2019-02-14T06:39:00Z</dcterms:created>
  <dcterms:modified xsi:type="dcterms:W3CDTF">2019-02-14T22:12:00Z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